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4001" w14:textId="77777777" w:rsidR="000B1447" w:rsidRPr="00E401C2" w:rsidRDefault="000B1447" w:rsidP="000B1447">
      <w:pPr>
        <w:jc w:val="center"/>
        <w:rPr>
          <w:rFonts w:ascii="Verdana" w:hAnsi="Verdana"/>
          <w:sz w:val="36"/>
          <w:szCs w:val="36"/>
        </w:rPr>
      </w:pPr>
      <w:r w:rsidRPr="00E401C2">
        <w:rPr>
          <w:rFonts w:ascii="Verdana" w:hAnsi="Verdana"/>
          <w:sz w:val="36"/>
          <w:szCs w:val="36"/>
        </w:rPr>
        <w:t>SMLOUVA O DÍLO</w:t>
      </w:r>
    </w:p>
    <w:p w14:paraId="4CDE2E4B" w14:textId="77777777" w:rsidR="000B1447" w:rsidRPr="00E401C2" w:rsidRDefault="000B1447" w:rsidP="000B1447">
      <w:pPr>
        <w:jc w:val="center"/>
        <w:rPr>
          <w:rFonts w:ascii="Verdana" w:hAnsi="Verdana"/>
        </w:rPr>
      </w:pPr>
    </w:p>
    <w:p w14:paraId="02A2DB7A" w14:textId="77777777" w:rsidR="000B1447" w:rsidRPr="00E401C2" w:rsidRDefault="000B1447" w:rsidP="000B1447">
      <w:pPr>
        <w:jc w:val="center"/>
        <w:rPr>
          <w:rFonts w:ascii="Verdana" w:hAnsi="Verdana"/>
        </w:rPr>
      </w:pPr>
    </w:p>
    <w:p w14:paraId="3CCA7DD5" w14:textId="77777777" w:rsidR="000B1447" w:rsidRPr="00E401C2" w:rsidRDefault="000B1447" w:rsidP="000B1447">
      <w:pPr>
        <w:jc w:val="both"/>
        <w:rPr>
          <w:rFonts w:ascii="Verdana" w:hAnsi="Verdana"/>
          <w:b/>
          <w:sz w:val="20"/>
          <w:szCs w:val="20"/>
        </w:rPr>
      </w:pPr>
      <w:r w:rsidRPr="00E401C2">
        <w:rPr>
          <w:rFonts w:ascii="Verdana" w:hAnsi="Verdana"/>
          <w:b/>
          <w:sz w:val="20"/>
          <w:szCs w:val="20"/>
        </w:rPr>
        <w:t>SMLUVNÍ STRANY</w:t>
      </w:r>
    </w:p>
    <w:p w14:paraId="3F4A3C28" w14:textId="77777777" w:rsidR="000B1447" w:rsidRPr="00E401C2" w:rsidRDefault="000B1447" w:rsidP="000B1447">
      <w:pPr>
        <w:jc w:val="both"/>
        <w:rPr>
          <w:rFonts w:ascii="Verdana" w:hAnsi="Verdana"/>
          <w:sz w:val="20"/>
          <w:szCs w:val="20"/>
        </w:rPr>
      </w:pPr>
    </w:p>
    <w:p w14:paraId="1DF2AAF7" w14:textId="0691C55E" w:rsidR="000B1447" w:rsidRPr="00E401C2" w:rsidRDefault="000B1447" w:rsidP="000B1447">
      <w:pPr>
        <w:jc w:val="both"/>
        <w:rPr>
          <w:rFonts w:ascii="Verdana" w:hAnsi="Verdana"/>
          <w:b/>
          <w:sz w:val="20"/>
          <w:szCs w:val="20"/>
        </w:rPr>
      </w:pPr>
      <w:r w:rsidRPr="00E401C2">
        <w:rPr>
          <w:rFonts w:ascii="Verdana" w:hAnsi="Verdana"/>
          <w:b/>
          <w:sz w:val="20"/>
          <w:szCs w:val="20"/>
        </w:rPr>
        <w:t xml:space="preserve">Objednatel: </w:t>
      </w:r>
      <w:r w:rsidRPr="00E401C2">
        <w:rPr>
          <w:rFonts w:ascii="Verdana" w:hAnsi="Verdana"/>
          <w:b/>
          <w:sz w:val="20"/>
          <w:szCs w:val="20"/>
        </w:rPr>
        <w:tab/>
      </w:r>
      <w:r w:rsidRPr="00E401C2">
        <w:rPr>
          <w:rFonts w:ascii="Verdana" w:hAnsi="Verdana"/>
          <w:b/>
          <w:sz w:val="20"/>
          <w:szCs w:val="20"/>
        </w:rPr>
        <w:tab/>
      </w:r>
      <w:r w:rsidR="004B327A" w:rsidRPr="004B327A">
        <w:rPr>
          <w:rFonts w:ascii="Verdana" w:hAnsi="Verdana"/>
          <w:b/>
          <w:sz w:val="20"/>
          <w:szCs w:val="20"/>
        </w:rPr>
        <w:t>Město Milevsko</w:t>
      </w:r>
    </w:p>
    <w:p w14:paraId="62C724D7" w14:textId="3B0E2B2A" w:rsidR="000B1447" w:rsidRPr="00E401C2" w:rsidRDefault="000B1447" w:rsidP="000B1447">
      <w:pPr>
        <w:jc w:val="both"/>
        <w:rPr>
          <w:rFonts w:ascii="Verdana" w:hAnsi="Verdana"/>
          <w:sz w:val="20"/>
          <w:szCs w:val="20"/>
        </w:rPr>
      </w:pPr>
      <w:r w:rsidRPr="00E401C2">
        <w:rPr>
          <w:rFonts w:ascii="Verdana" w:hAnsi="Verdana"/>
          <w:sz w:val="20"/>
          <w:szCs w:val="20"/>
        </w:rPr>
        <w:t xml:space="preserve">se sídlem: </w:t>
      </w:r>
      <w:r w:rsidRPr="00E401C2">
        <w:rPr>
          <w:rFonts w:ascii="Verdana" w:hAnsi="Verdana"/>
          <w:sz w:val="20"/>
          <w:szCs w:val="20"/>
        </w:rPr>
        <w:tab/>
      </w:r>
      <w:r w:rsidRPr="00E401C2">
        <w:rPr>
          <w:rFonts w:ascii="Verdana" w:hAnsi="Verdana"/>
          <w:sz w:val="20"/>
          <w:szCs w:val="20"/>
        </w:rPr>
        <w:tab/>
      </w:r>
      <w:r w:rsidR="00847CD3" w:rsidRPr="00847CD3">
        <w:rPr>
          <w:rFonts w:ascii="Verdana" w:hAnsi="Verdana"/>
          <w:sz w:val="20"/>
          <w:szCs w:val="20"/>
        </w:rPr>
        <w:t>nám. E. Beneše 420, 399 01 Milevsko</w:t>
      </w:r>
    </w:p>
    <w:p w14:paraId="0CDD3B4E" w14:textId="58F69A98" w:rsidR="000B1447" w:rsidRPr="00E401C2" w:rsidRDefault="000B1447" w:rsidP="000B1447">
      <w:pPr>
        <w:jc w:val="both"/>
        <w:rPr>
          <w:rFonts w:ascii="Verdana" w:hAnsi="Verdana"/>
          <w:sz w:val="20"/>
          <w:szCs w:val="20"/>
        </w:rPr>
      </w:pPr>
      <w:r w:rsidRPr="00E401C2">
        <w:rPr>
          <w:rFonts w:ascii="Verdana" w:hAnsi="Verdana"/>
          <w:sz w:val="20"/>
          <w:szCs w:val="20"/>
        </w:rPr>
        <w:t>zastoupen:</w:t>
      </w:r>
      <w:r w:rsidRPr="00E401C2">
        <w:rPr>
          <w:rFonts w:ascii="Verdana" w:hAnsi="Verdana"/>
          <w:sz w:val="20"/>
          <w:szCs w:val="20"/>
        </w:rPr>
        <w:tab/>
      </w:r>
      <w:r w:rsidRPr="00E401C2">
        <w:rPr>
          <w:rFonts w:ascii="Verdana" w:hAnsi="Verdana"/>
          <w:sz w:val="20"/>
          <w:szCs w:val="20"/>
        </w:rPr>
        <w:tab/>
      </w:r>
      <w:r w:rsidR="00847CD3" w:rsidRPr="00847CD3">
        <w:rPr>
          <w:rFonts w:ascii="Verdana" w:hAnsi="Verdana"/>
          <w:sz w:val="20"/>
          <w:szCs w:val="20"/>
        </w:rPr>
        <w:t>Ing. Ivanem Radostou, starostou města</w:t>
      </w:r>
    </w:p>
    <w:p w14:paraId="1E38CD32" w14:textId="0A526766" w:rsidR="000B1447" w:rsidRPr="00847CD3" w:rsidRDefault="000B1447" w:rsidP="000B1447">
      <w:pPr>
        <w:jc w:val="both"/>
        <w:rPr>
          <w:rFonts w:ascii="Verdana" w:hAnsi="Verdana"/>
          <w:sz w:val="20"/>
          <w:szCs w:val="20"/>
        </w:rPr>
      </w:pPr>
      <w:r w:rsidRPr="00E401C2">
        <w:rPr>
          <w:rFonts w:ascii="Verdana" w:hAnsi="Verdana"/>
          <w:sz w:val="20"/>
          <w:szCs w:val="20"/>
        </w:rPr>
        <w:t>IČ</w:t>
      </w:r>
      <w:r w:rsidR="00005310" w:rsidRPr="00E401C2">
        <w:rPr>
          <w:rFonts w:ascii="Verdana" w:hAnsi="Verdana"/>
          <w:sz w:val="20"/>
          <w:szCs w:val="20"/>
        </w:rPr>
        <w:t>O</w:t>
      </w:r>
      <w:r w:rsidRPr="00E401C2">
        <w:rPr>
          <w:rFonts w:ascii="Verdana" w:hAnsi="Verdana"/>
          <w:sz w:val="20"/>
          <w:szCs w:val="20"/>
        </w:rPr>
        <w:t>:</w:t>
      </w:r>
      <w:r w:rsidRPr="00E401C2">
        <w:rPr>
          <w:rFonts w:ascii="Verdana" w:hAnsi="Verdana"/>
          <w:sz w:val="20"/>
          <w:szCs w:val="20"/>
        </w:rPr>
        <w:tab/>
      </w:r>
      <w:r w:rsidRPr="00E401C2">
        <w:rPr>
          <w:rFonts w:ascii="Verdana" w:hAnsi="Verdana"/>
          <w:sz w:val="20"/>
          <w:szCs w:val="20"/>
        </w:rPr>
        <w:tab/>
      </w:r>
      <w:r w:rsidRPr="00E401C2">
        <w:rPr>
          <w:rFonts w:ascii="Verdana" w:hAnsi="Verdana"/>
          <w:sz w:val="20"/>
          <w:szCs w:val="20"/>
        </w:rPr>
        <w:tab/>
      </w:r>
      <w:r w:rsidR="00847CD3" w:rsidRPr="00847CD3">
        <w:rPr>
          <w:rFonts w:ascii="Verdana" w:hAnsi="Verdana"/>
          <w:sz w:val="20"/>
          <w:szCs w:val="20"/>
        </w:rPr>
        <w:t>00249831</w:t>
      </w:r>
    </w:p>
    <w:p w14:paraId="0424B0F0" w14:textId="04F8A8BA" w:rsidR="00144385" w:rsidRPr="00E401C2" w:rsidRDefault="000B1447" w:rsidP="000B1447">
      <w:pPr>
        <w:jc w:val="both"/>
        <w:rPr>
          <w:rFonts w:ascii="Verdana" w:hAnsi="Verdana"/>
          <w:sz w:val="20"/>
          <w:szCs w:val="20"/>
        </w:rPr>
      </w:pPr>
      <w:r w:rsidRPr="00847CD3">
        <w:rPr>
          <w:rFonts w:ascii="Verdana" w:hAnsi="Verdana"/>
          <w:sz w:val="20"/>
          <w:szCs w:val="20"/>
        </w:rPr>
        <w:t>DIČ:</w:t>
      </w:r>
      <w:r w:rsidRPr="00847CD3">
        <w:rPr>
          <w:rFonts w:ascii="Verdana" w:hAnsi="Verdana"/>
          <w:sz w:val="20"/>
          <w:szCs w:val="20"/>
        </w:rPr>
        <w:tab/>
      </w:r>
      <w:r w:rsidRPr="00847CD3">
        <w:rPr>
          <w:rFonts w:ascii="Verdana" w:hAnsi="Verdana"/>
          <w:sz w:val="20"/>
          <w:szCs w:val="20"/>
        </w:rPr>
        <w:tab/>
      </w:r>
      <w:r w:rsidRPr="00847CD3">
        <w:rPr>
          <w:rFonts w:ascii="Verdana" w:hAnsi="Verdana"/>
          <w:sz w:val="20"/>
          <w:szCs w:val="20"/>
        </w:rPr>
        <w:tab/>
      </w:r>
      <w:r w:rsidR="00847CD3" w:rsidRPr="00847CD3">
        <w:rPr>
          <w:rFonts w:ascii="Verdana" w:hAnsi="Verdana"/>
          <w:sz w:val="20"/>
          <w:szCs w:val="20"/>
        </w:rPr>
        <w:t>CZ00249831</w:t>
      </w:r>
    </w:p>
    <w:p w14:paraId="0EA49C64" w14:textId="2DB92C99" w:rsidR="000B1447" w:rsidRPr="00E401C2" w:rsidRDefault="000B1447" w:rsidP="000B1447">
      <w:pPr>
        <w:jc w:val="both"/>
        <w:rPr>
          <w:rFonts w:ascii="Verdana" w:hAnsi="Verdana"/>
          <w:sz w:val="20"/>
          <w:szCs w:val="20"/>
        </w:rPr>
      </w:pPr>
      <w:r w:rsidRPr="00E401C2">
        <w:rPr>
          <w:rFonts w:ascii="Verdana" w:hAnsi="Verdana"/>
          <w:sz w:val="20"/>
          <w:szCs w:val="20"/>
        </w:rPr>
        <w:t>bankovní spojení:</w:t>
      </w:r>
      <w:r w:rsidRPr="00E401C2">
        <w:rPr>
          <w:rFonts w:ascii="Verdana" w:hAnsi="Verdana"/>
          <w:sz w:val="20"/>
          <w:szCs w:val="20"/>
        </w:rPr>
        <w:tab/>
      </w:r>
      <w:r w:rsidR="00847CD3" w:rsidRPr="00847CD3">
        <w:rPr>
          <w:rFonts w:ascii="Verdana" w:hAnsi="Verdana"/>
          <w:sz w:val="20"/>
          <w:szCs w:val="20"/>
        </w:rPr>
        <w:t>ČS a.s., pobočka Milevsko</w:t>
      </w:r>
    </w:p>
    <w:p w14:paraId="5C105A74" w14:textId="726EFB31" w:rsidR="000B1447" w:rsidRPr="00E401C2" w:rsidRDefault="000B1447" w:rsidP="000B1447">
      <w:pPr>
        <w:jc w:val="both"/>
        <w:rPr>
          <w:rFonts w:ascii="Verdana" w:hAnsi="Verdana"/>
          <w:sz w:val="20"/>
          <w:szCs w:val="20"/>
        </w:rPr>
      </w:pPr>
      <w:r w:rsidRPr="00E401C2">
        <w:rPr>
          <w:rFonts w:ascii="Verdana" w:hAnsi="Verdana"/>
          <w:sz w:val="20"/>
          <w:szCs w:val="20"/>
        </w:rPr>
        <w:t>číslo účtu:</w:t>
      </w:r>
      <w:r w:rsidRPr="00E401C2">
        <w:rPr>
          <w:rFonts w:ascii="Verdana" w:hAnsi="Verdana"/>
          <w:sz w:val="20"/>
          <w:szCs w:val="20"/>
        </w:rPr>
        <w:tab/>
      </w:r>
      <w:r w:rsidRPr="00E401C2">
        <w:rPr>
          <w:rFonts w:ascii="Verdana" w:hAnsi="Verdana"/>
          <w:sz w:val="20"/>
          <w:szCs w:val="20"/>
        </w:rPr>
        <w:tab/>
      </w:r>
      <w:r w:rsidR="00847CD3" w:rsidRPr="00847CD3">
        <w:rPr>
          <w:rFonts w:ascii="Verdana" w:hAnsi="Verdana"/>
          <w:sz w:val="20"/>
          <w:szCs w:val="20"/>
        </w:rPr>
        <w:t>27-0640992319/0800</w:t>
      </w:r>
    </w:p>
    <w:p w14:paraId="7A6B01D5" w14:textId="77777777" w:rsidR="000B1447" w:rsidRPr="00E401C2" w:rsidRDefault="000B1447" w:rsidP="000B1447">
      <w:pPr>
        <w:jc w:val="both"/>
        <w:rPr>
          <w:rFonts w:ascii="Verdana" w:hAnsi="Verdana"/>
          <w:sz w:val="20"/>
          <w:szCs w:val="20"/>
        </w:rPr>
      </w:pPr>
    </w:p>
    <w:p w14:paraId="76324595" w14:textId="77777777" w:rsidR="000B1447" w:rsidRPr="00E401C2" w:rsidRDefault="000B1447" w:rsidP="000B1447">
      <w:pPr>
        <w:jc w:val="both"/>
        <w:rPr>
          <w:rFonts w:ascii="Verdana" w:hAnsi="Verdana"/>
          <w:i/>
          <w:sz w:val="20"/>
          <w:szCs w:val="20"/>
        </w:rPr>
      </w:pPr>
      <w:r w:rsidRPr="00E401C2">
        <w:rPr>
          <w:rFonts w:ascii="Verdana" w:hAnsi="Verdana"/>
          <w:i/>
          <w:sz w:val="20"/>
          <w:szCs w:val="20"/>
        </w:rPr>
        <w:t>(dále jen „objednatel“ na straně jedné)</w:t>
      </w:r>
    </w:p>
    <w:p w14:paraId="01A4530E" w14:textId="77777777" w:rsidR="000B1447" w:rsidRPr="00E401C2" w:rsidRDefault="000B1447" w:rsidP="000B1447">
      <w:pPr>
        <w:jc w:val="both"/>
        <w:rPr>
          <w:rFonts w:ascii="Verdana" w:hAnsi="Verdana"/>
          <w:sz w:val="20"/>
          <w:szCs w:val="20"/>
        </w:rPr>
      </w:pPr>
    </w:p>
    <w:p w14:paraId="1812DF2F" w14:textId="77777777" w:rsidR="000B1447" w:rsidRPr="00E401C2" w:rsidRDefault="000B1447" w:rsidP="000B1447">
      <w:pPr>
        <w:jc w:val="both"/>
        <w:rPr>
          <w:rFonts w:ascii="Verdana" w:hAnsi="Verdana"/>
          <w:sz w:val="20"/>
          <w:szCs w:val="20"/>
        </w:rPr>
      </w:pPr>
      <w:r w:rsidRPr="00E401C2">
        <w:rPr>
          <w:rFonts w:ascii="Verdana" w:hAnsi="Verdana"/>
          <w:sz w:val="20"/>
          <w:szCs w:val="20"/>
        </w:rPr>
        <w:t>a</w:t>
      </w:r>
    </w:p>
    <w:p w14:paraId="2708D02A" w14:textId="77777777" w:rsidR="000B1447" w:rsidRPr="00E401C2" w:rsidRDefault="000B1447" w:rsidP="000B1447">
      <w:pPr>
        <w:jc w:val="both"/>
        <w:rPr>
          <w:rFonts w:ascii="Verdana" w:hAnsi="Verdana"/>
          <w:sz w:val="20"/>
          <w:szCs w:val="20"/>
        </w:rPr>
      </w:pPr>
    </w:p>
    <w:p w14:paraId="1826A22E" w14:textId="77777777" w:rsidR="000B1447" w:rsidRPr="00E401C2" w:rsidRDefault="000B1447" w:rsidP="000B1447">
      <w:pPr>
        <w:jc w:val="both"/>
        <w:rPr>
          <w:rFonts w:ascii="Verdana" w:hAnsi="Verdana"/>
          <w:b/>
          <w:sz w:val="20"/>
          <w:szCs w:val="20"/>
        </w:rPr>
      </w:pPr>
      <w:r w:rsidRPr="00E401C2">
        <w:rPr>
          <w:rFonts w:ascii="Verdana" w:hAnsi="Verdana"/>
          <w:b/>
          <w:sz w:val="20"/>
          <w:szCs w:val="20"/>
        </w:rPr>
        <w:t>Zhotovitel:</w:t>
      </w:r>
      <w:r w:rsidRPr="00E401C2">
        <w:rPr>
          <w:rFonts w:ascii="Verdana" w:hAnsi="Verdana"/>
          <w:b/>
          <w:sz w:val="20"/>
          <w:szCs w:val="20"/>
        </w:rPr>
        <w:tab/>
      </w:r>
      <w:r w:rsidRPr="00E401C2">
        <w:rPr>
          <w:rFonts w:ascii="Verdana" w:hAnsi="Verdana"/>
          <w:b/>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1D288269" w14:textId="77777777" w:rsidR="000B1447" w:rsidRPr="00E401C2" w:rsidRDefault="000B1447" w:rsidP="000B1447">
      <w:pPr>
        <w:jc w:val="both"/>
        <w:rPr>
          <w:rFonts w:ascii="Verdana" w:hAnsi="Verdana"/>
          <w:sz w:val="20"/>
          <w:szCs w:val="20"/>
        </w:rPr>
      </w:pPr>
      <w:r w:rsidRPr="00E401C2">
        <w:rPr>
          <w:rFonts w:ascii="Verdana" w:hAnsi="Verdana"/>
          <w:sz w:val="20"/>
          <w:szCs w:val="20"/>
        </w:rPr>
        <w:t xml:space="preserve">zapsán ve veřejném rejstříku vedeném </w:t>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soudem v </w:t>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oddíl </w:t>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vložka </w:t>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361FC11C" w14:textId="77777777" w:rsidR="000B1447" w:rsidRPr="00E401C2" w:rsidRDefault="000B1447" w:rsidP="000B1447">
      <w:pPr>
        <w:jc w:val="both"/>
        <w:rPr>
          <w:rFonts w:ascii="Verdana" w:hAnsi="Verdana"/>
          <w:sz w:val="20"/>
          <w:szCs w:val="20"/>
        </w:rPr>
      </w:pPr>
      <w:r w:rsidRPr="00E401C2">
        <w:rPr>
          <w:rFonts w:ascii="Verdana" w:hAnsi="Verdana"/>
          <w:sz w:val="20"/>
          <w:szCs w:val="20"/>
        </w:rPr>
        <w:t xml:space="preserve">se sídlem: </w:t>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7B4031E3" w14:textId="77777777" w:rsidR="000B1447" w:rsidRPr="00E401C2" w:rsidRDefault="000B1447" w:rsidP="000B1447">
      <w:pPr>
        <w:jc w:val="both"/>
        <w:rPr>
          <w:rFonts w:ascii="Verdana" w:hAnsi="Verdana"/>
          <w:sz w:val="20"/>
          <w:szCs w:val="20"/>
        </w:rPr>
      </w:pPr>
      <w:r w:rsidRPr="00E401C2">
        <w:rPr>
          <w:rFonts w:ascii="Verdana" w:hAnsi="Verdana"/>
          <w:sz w:val="20"/>
          <w:szCs w:val="20"/>
        </w:rPr>
        <w:t>zastoupen:</w:t>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68C6CA66" w14:textId="77777777" w:rsidR="000B1447" w:rsidRPr="00E401C2" w:rsidRDefault="000B1447" w:rsidP="000B1447">
      <w:pPr>
        <w:jc w:val="both"/>
        <w:rPr>
          <w:rFonts w:ascii="Verdana" w:hAnsi="Verdana"/>
          <w:sz w:val="20"/>
          <w:szCs w:val="20"/>
        </w:rPr>
      </w:pPr>
      <w:r w:rsidRPr="00E401C2">
        <w:rPr>
          <w:rFonts w:ascii="Verdana" w:hAnsi="Verdana"/>
          <w:sz w:val="20"/>
          <w:szCs w:val="20"/>
        </w:rPr>
        <w:t>IČ</w:t>
      </w:r>
      <w:r w:rsidR="00005310" w:rsidRPr="00E401C2">
        <w:rPr>
          <w:rFonts w:ascii="Verdana" w:hAnsi="Verdana"/>
          <w:sz w:val="20"/>
          <w:szCs w:val="20"/>
        </w:rPr>
        <w:t>O</w:t>
      </w:r>
      <w:r w:rsidRPr="00E401C2">
        <w:rPr>
          <w:rFonts w:ascii="Verdana" w:hAnsi="Verdana"/>
          <w:sz w:val="20"/>
          <w:szCs w:val="20"/>
        </w:rPr>
        <w:t>:</w:t>
      </w:r>
      <w:r w:rsidRPr="00E401C2">
        <w:rPr>
          <w:rFonts w:ascii="Verdana" w:hAnsi="Verdana"/>
          <w:sz w:val="20"/>
          <w:szCs w:val="20"/>
        </w:rPr>
        <w:tab/>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2D4F8B7D" w14:textId="77777777" w:rsidR="000B1447" w:rsidRPr="00E401C2" w:rsidRDefault="000B1447" w:rsidP="000B1447">
      <w:pPr>
        <w:jc w:val="both"/>
        <w:rPr>
          <w:rFonts w:ascii="Verdana" w:hAnsi="Verdana"/>
          <w:sz w:val="20"/>
          <w:szCs w:val="20"/>
        </w:rPr>
      </w:pPr>
      <w:r w:rsidRPr="00E401C2">
        <w:rPr>
          <w:rFonts w:ascii="Verdana" w:hAnsi="Verdana"/>
          <w:sz w:val="20"/>
          <w:szCs w:val="20"/>
        </w:rPr>
        <w:t>DIČ:</w:t>
      </w:r>
      <w:r w:rsidRPr="00E401C2">
        <w:rPr>
          <w:rFonts w:ascii="Verdana" w:hAnsi="Verdana"/>
          <w:sz w:val="20"/>
          <w:szCs w:val="20"/>
        </w:rPr>
        <w:tab/>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5FA70B7B" w14:textId="77777777" w:rsidR="000B1447" w:rsidRPr="00E401C2" w:rsidRDefault="000B1447" w:rsidP="000B1447">
      <w:pPr>
        <w:jc w:val="both"/>
        <w:rPr>
          <w:rFonts w:ascii="Verdana" w:hAnsi="Verdana"/>
          <w:sz w:val="20"/>
          <w:szCs w:val="20"/>
        </w:rPr>
      </w:pPr>
      <w:r w:rsidRPr="00E401C2">
        <w:rPr>
          <w:rFonts w:ascii="Verdana" w:hAnsi="Verdana"/>
          <w:sz w:val="20"/>
          <w:szCs w:val="20"/>
        </w:rPr>
        <w:t>bankovní spojení:</w:t>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26705C0E" w14:textId="77777777" w:rsidR="000B1447" w:rsidRPr="00E401C2" w:rsidRDefault="000B1447" w:rsidP="000B1447">
      <w:pPr>
        <w:jc w:val="both"/>
        <w:rPr>
          <w:rFonts w:ascii="Verdana" w:hAnsi="Verdana"/>
          <w:sz w:val="20"/>
          <w:szCs w:val="20"/>
        </w:rPr>
      </w:pPr>
      <w:r w:rsidRPr="00E401C2">
        <w:rPr>
          <w:rFonts w:ascii="Verdana" w:hAnsi="Verdana"/>
          <w:sz w:val="20"/>
          <w:szCs w:val="20"/>
        </w:rPr>
        <w:t>číslo účtu:</w:t>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3F884DEB" w14:textId="77777777" w:rsidR="000B1447" w:rsidRPr="00E401C2" w:rsidRDefault="000B1447" w:rsidP="000B1447">
      <w:pPr>
        <w:jc w:val="both"/>
        <w:rPr>
          <w:rFonts w:ascii="Verdana" w:hAnsi="Verdana"/>
          <w:sz w:val="20"/>
          <w:szCs w:val="20"/>
        </w:rPr>
      </w:pPr>
    </w:p>
    <w:p w14:paraId="6B21F920" w14:textId="77777777" w:rsidR="000B1447" w:rsidRPr="00E401C2" w:rsidRDefault="000B1447" w:rsidP="000B1447">
      <w:pPr>
        <w:jc w:val="both"/>
        <w:rPr>
          <w:rFonts w:ascii="Verdana" w:hAnsi="Verdana"/>
          <w:i/>
          <w:sz w:val="20"/>
          <w:szCs w:val="20"/>
        </w:rPr>
      </w:pPr>
      <w:r w:rsidRPr="00E401C2">
        <w:rPr>
          <w:rFonts w:ascii="Verdana" w:hAnsi="Verdana"/>
          <w:i/>
          <w:sz w:val="20"/>
          <w:szCs w:val="20"/>
        </w:rPr>
        <w:t>(dále jen „zhotovitel“ na straně druhé)</w:t>
      </w:r>
    </w:p>
    <w:p w14:paraId="115F28C7" w14:textId="77777777" w:rsidR="000B1447" w:rsidRPr="00E401C2" w:rsidRDefault="000B1447" w:rsidP="000B1447">
      <w:pPr>
        <w:jc w:val="both"/>
        <w:rPr>
          <w:rFonts w:ascii="Verdana" w:hAnsi="Verdana"/>
          <w:i/>
          <w:sz w:val="20"/>
          <w:szCs w:val="20"/>
        </w:rPr>
      </w:pPr>
    </w:p>
    <w:p w14:paraId="0AAC205B" w14:textId="77777777" w:rsidR="000B1447" w:rsidRPr="00E401C2" w:rsidRDefault="000B1447" w:rsidP="000B1447">
      <w:pPr>
        <w:jc w:val="both"/>
        <w:rPr>
          <w:rFonts w:ascii="Verdana" w:hAnsi="Verdana"/>
          <w:i/>
          <w:sz w:val="20"/>
          <w:szCs w:val="20"/>
        </w:rPr>
      </w:pPr>
      <w:r w:rsidRPr="00E401C2">
        <w:rPr>
          <w:rFonts w:ascii="Verdana" w:hAnsi="Verdana"/>
          <w:i/>
          <w:sz w:val="20"/>
          <w:szCs w:val="20"/>
        </w:rPr>
        <w:t xml:space="preserve">(objednatel a zhotovitel dále společně také jako „smluvní strany“ nebo jednotlivě </w:t>
      </w:r>
      <w:r w:rsidR="00005310" w:rsidRPr="00E401C2">
        <w:rPr>
          <w:rFonts w:ascii="Verdana" w:hAnsi="Verdana"/>
          <w:i/>
          <w:sz w:val="20"/>
          <w:szCs w:val="20"/>
        </w:rPr>
        <w:t xml:space="preserve">každý </w:t>
      </w:r>
      <w:r w:rsidRPr="00E401C2">
        <w:rPr>
          <w:rFonts w:ascii="Verdana" w:hAnsi="Verdana"/>
          <w:i/>
          <w:sz w:val="20"/>
          <w:szCs w:val="20"/>
        </w:rPr>
        <w:t>jako „smluvní strana“)</w:t>
      </w:r>
    </w:p>
    <w:p w14:paraId="0861F02B" w14:textId="77777777" w:rsidR="000B1447" w:rsidRPr="00E401C2" w:rsidRDefault="000B1447" w:rsidP="000B1447">
      <w:pPr>
        <w:jc w:val="both"/>
        <w:rPr>
          <w:rFonts w:ascii="Verdana" w:hAnsi="Verdana"/>
          <w:sz w:val="20"/>
          <w:szCs w:val="20"/>
        </w:rPr>
      </w:pPr>
    </w:p>
    <w:p w14:paraId="3047626F" w14:textId="356B644B" w:rsidR="000B1447" w:rsidRPr="00E401C2" w:rsidRDefault="000B1447" w:rsidP="000B1447">
      <w:pPr>
        <w:jc w:val="both"/>
        <w:rPr>
          <w:rFonts w:ascii="Verdana" w:hAnsi="Verdana"/>
          <w:sz w:val="20"/>
          <w:szCs w:val="20"/>
        </w:rPr>
      </w:pPr>
      <w:r w:rsidRPr="00E401C2">
        <w:rPr>
          <w:rFonts w:ascii="Verdana" w:hAnsi="Verdana"/>
          <w:sz w:val="20"/>
          <w:szCs w:val="20"/>
        </w:rPr>
        <w:t xml:space="preserve">uzavřely níže uvedeného dne, měsíce a roku, v souladu s §§ </w:t>
      </w:r>
      <w:smartTag w:uri="urn:schemas-microsoft-com:office:smarttags" w:element="metricconverter">
        <w:smartTagPr>
          <w:attr w:name="ProductID" w:val="2586 a"/>
        </w:smartTagPr>
        <w:r w:rsidRPr="00E401C2">
          <w:rPr>
            <w:rFonts w:ascii="Verdana" w:hAnsi="Verdana"/>
            <w:sz w:val="20"/>
            <w:szCs w:val="20"/>
          </w:rPr>
          <w:t>2586 a</w:t>
        </w:r>
      </w:smartTag>
      <w:r w:rsidRPr="00E401C2">
        <w:rPr>
          <w:rFonts w:ascii="Verdana" w:hAnsi="Verdana"/>
          <w:sz w:val="20"/>
          <w:szCs w:val="20"/>
        </w:rPr>
        <w:t xml:space="preserve"> násl. zákona č.</w:t>
      </w:r>
      <w:r w:rsidR="000D33D3">
        <w:rPr>
          <w:rFonts w:ascii="Verdana" w:hAnsi="Verdana"/>
          <w:sz w:val="20"/>
          <w:szCs w:val="20"/>
        </w:rPr>
        <w:t> </w:t>
      </w:r>
      <w:r w:rsidRPr="00E401C2">
        <w:rPr>
          <w:rFonts w:ascii="Verdana" w:hAnsi="Verdana"/>
          <w:sz w:val="20"/>
          <w:szCs w:val="20"/>
        </w:rPr>
        <w:t>89/2012 Sb., občanský zákoník, ve znění pozdějších předpisů, tuto</w:t>
      </w:r>
    </w:p>
    <w:p w14:paraId="3D981ABC" w14:textId="77777777" w:rsidR="000B1447" w:rsidRPr="00E401C2" w:rsidRDefault="000B1447" w:rsidP="000B1447">
      <w:pPr>
        <w:jc w:val="both"/>
        <w:rPr>
          <w:rFonts w:ascii="Verdana" w:hAnsi="Verdana"/>
        </w:rPr>
      </w:pPr>
    </w:p>
    <w:p w14:paraId="0F46730B" w14:textId="77777777" w:rsidR="000B1447" w:rsidRPr="00E401C2" w:rsidRDefault="000B1447" w:rsidP="000B1447">
      <w:pPr>
        <w:jc w:val="both"/>
        <w:rPr>
          <w:rFonts w:ascii="Verdana" w:hAnsi="Verdana"/>
        </w:rPr>
      </w:pPr>
    </w:p>
    <w:p w14:paraId="1CB8312F" w14:textId="77777777" w:rsidR="000B1447" w:rsidRPr="00E401C2" w:rsidRDefault="000B1447" w:rsidP="000B1447">
      <w:pPr>
        <w:jc w:val="center"/>
        <w:rPr>
          <w:rFonts w:ascii="Verdana" w:hAnsi="Verdana"/>
          <w:sz w:val="36"/>
          <w:szCs w:val="36"/>
        </w:rPr>
      </w:pPr>
      <w:r w:rsidRPr="00E401C2">
        <w:rPr>
          <w:rFonts w:ascii="Verdana" w:hAnsi="Verdana"/>
          <w:sz w:val="36"/>
          <w:szCs w:val="36"/>
        </w:rPr>
        <w:t>smlouvu o dílo</w:t>
      </w:r>
    </w:p>
    <w:p w14:paraId="614396CA" w14:textId="77777777" w:rsidR="000B1447" w:rsidRPr="00E401C2" w:rsidRDefault="000B1447" w:rsidP="000B1447">
      <w:pPr>
        <w:jc w:val="center"/>
        <w:rPr>
          <w:rFonts w:ascii="Verdana" w:hAnsi="Verdana"/>
          <w:i/>
        </w:rPr>
      </w:pPr>
      <w:r w:rsidRPr="00E401C2">
        <w:rPr>
          <w:rFonts w:ascii="Verdana" w:hAnsi="Verdana"/>
          <w:i/>
        </w:rPr>
        <w:t>(dále jen „smlouva“)</w:t>
      </w:r>
    </w:p>
    <w:p w14:paraId="78FC9E7E" w14:textId="77777777" w:rsidR="000B1447" w:rsidRPr="00E401C2" w:rsidRDefault="000B1447" w:rsidP="000B1447">
      <w:pPr>
        <w:jc w:val="both"/>
        <w:rPr>
          <w:rFonts w:ascii="Verdana" w:hAnsi="Verdana"/>
        </w:rPr>
      </w:pPr>
    </w:p>
    <w:p w14:paraId="0E59432F" w14:textId="77777777" w:rsidR="000B1447" w:rsidRPr="00E401C2" w:rsidRDefault="000B1447" w:rsidP="000B1447">
      <w:pPr>
        <w:jc w:val="both"/>
        <w:rPr>
          <w:rFonts w:ascii="Verdana" w:hAnsi="Verdana"/>
        </w:rPr>
      </w:pPr>
    </w:p>
    <w:p w14:paraId="11731BD9"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Preambule</w:t>
      </w:r>
      <w:r w:rsidR="00D23290" w:rsidRPr="00E401C2">
        <w:rPr>
          <w:rFonts w:ascii="Verdana" w:hAnsi="Verdana"/>
          <w:b/>
          <w:sz w:val="20"/>
          <w:szCs w:val="20"/>
        </w:rPr>
        <w:t xml:space="preserve"> a vymezení pojmů</w:t>
      </w:r>
    </w:p>
    <w:p w14:paraId="08000909" w14:textId="61232A7F" w:rsidR="000B1447" w:rsidRPr="00E401C2" w:rsidRDefault="000B1447" w:rsidP="000B1447">
      <w:pPr>
        <w:jc w:val="both"/>
        <w:rPr>
          <w:rFonts w:ascii="Verdana" w:hAnsi="Verdana" w:cs="Arial"/>
          <w:sz w:val="22"/>
          <w:szCs w:val="22"/>
        </w:rPr>
      </w:pPr>
      <w:r w:rsidRPr="00E401C2">
        <w:rPr>
          <w:rFonts w:ascii="Verdana" w:hAnsi="Verdana" w:cs="Arial"/>
          <w:sz w:val="20"/>
          <w:szCs w:val="20"/>
        </w:rPr>
        <w:t xml:space="preserve">Tato smlouva se uzavírá na základě výsledků </w:t>
      </w:r>
      <w:r w:rsidR="001D7FAA">
        <w:rPr>
          <w:rFonts w:ascii="Verdana" w:hAnsi="Verdana" w:cs="Arial"/>
          <w:sz w:val="20"/>
          <w:szCs w:val="20"/>
        </w:rPr>
        <w:t>zadávacího</w:t>
      </w:r>
      <w:r w:rsidRPr="00E401C2">
        <w:rPr>
          <w:rFonts w:ascii="Verdana" w:hAnsi="Verdana" w:cs="Arial"/>
          <w:sz w:val="20"/>
          <w:szCs w:val="20"/>
        </w:rPr>
        <w:t xml:space="preserve"> řízení na </w:t>
      </w:r>
      <w:r w:rsidRPr="0023616B">
        <w:rPr>
          <w:rFonts w:ascii="Verdana" w:hAnsi="Verdana" w:cs="Arial"/>
          <w:sz w:val="20"/>
          <w:szCs w:val="20"/>
        </w:rPr>
        <w:t>stavební práce</w:t>
      </w:r>
      <w:r w:rsidR="0023616B">
        <w:rPr>
          <w:rFonts w:ascii="Verdana" w:hAnsi="Verdana" w:cs="Arial"/>
          <w:sz w:val="20"/>
          <w:szCs w:val="20"/>
        </w:rPr>
        <w:t xml:space="preserve"> </w:t>
      </w:r>
      <w:r w:rsidRPr="00E401C2">
        <w:rPr>
          <w:rFonts w:ascii="Verdana" w:hAnsi="Verdana" w:cs="Arial"/>
          <w:sz w:val="20"/>
          <w:szCs w:val="20"/>
        </w:rPr>
        <w:t xml:space="preserve">vyhlášeného objednatelem, jako zadavatelem, pod </w:t>
      </w:r>
      <w:r w:rsidRPr="009C3174">
        <w:rPr>
          <w:rFonts w:ascii="Verdana" w:hAnsi="Verdana" w:cs="Arial"/>
          <w:sz w:val="20"/>
          <w:szCs w:val="20"/>
        </w:rPr>
        <w:t xml:space="preserve">názvem </w:t>
      </w:r>
      <w:bookmarkStart w:id="0" w:name="_Hlk508703608"/>
      <w:r w:rsidR="009C3174" w:rsidRPr="009C3174">
        <w:rPr>
          <w:rFonts w:ascii="Verdana" w:hAnsi="Verdana" w:cs="Arial"/>
          <w:b/>
          <w:sz w:val="20"/>
          <w:szCs w:val="20"/>
        </w:rPr>
        <w:t>„Snížení energetické náročnosti budovy Sportovní haly v Milevsku“</w:t>
      </w:r>
      <w:bookmarkEnd w:id="0"/>
      <w:r w:rsidR="00005436">
        <w:rPr>
          <w:rFonts w:ascii="Verdana" w:hAnsi="Verdana" w:cs="Arial"/>
          <w:b/>
          <w:sz w:val="20"/>
          <w:szCs w:val="20"/>
        </w:rPr>
        <w:t xml:space="preserve"> </w:t>
      </w:r>
      <w:r w:rsidRPr="00E401C2">
        <w:rPr>
          <w:rFonts w:ascii="Verdana" w:hAnsi="Verdana" w:cs="Arial"/>
          <w:i/>
          <w:sz w:val="20"/>
          <w:szCs w:val="20"/>
        </w:rPr>
        <w:t>(dále jen „</w:t>
      </w:r>
      <w:r w:rsidR="001D7FAA">
        <w:rPr>
          <w:rFonts w:ascii="Verdana" w:hAnsi="Verdana" w:cs="Arial"/>
          <w:i/>
          <w:sz w:val="20"/>
          <w:szCs w:val="20"/>
        </w:rPr>
        <w:t>zadávací</w:t>
      </w:r>
      <w:r w:rsidRPr="00E401C2">
        <w:rPr>
          <w:rFonts w:ascii="Verdana" w:hAnsi="Verdana" w:cs="Arial"/>
          <w:i/>
          <w:sz w:val="20"/>
          <w:szCs w:val="20"/>
        </w:rPr>
        <w:t xml:space="preserve"> řízení“ nebo „zakázka“) </w:t>
      </w:r>
      <w:r w:rsidRPr="00E401C2">
        <w:rPr>
          <w:rFonts w:ascii="Verdana" w:hAnsi="Verdana" w:cs="Arial"/>
          <w:sz w:val="20"/>
          <w:szCs w:val="20"/>
        </w:rPr>
        <w:t>a v souladu se zadávací dokumentací a nabídkou zhotovitele</w:t>
      </w:r>
      <w:r w:rsidR="00D23290" w:rsidRPr="00E401C2">
        <w:rPr>
          <w:rFonts w:ascii="Verdana" w:hAnsi="Verdana" w:cs="Arial"/>
          <w:sz w:val="20"/>
          <w:szCs w:val="20"/>
        </w:rPr>
        <w:t>,</w:t>
      </w:r>
      <w:r w:rsidRPr="00E401C2">
        <w:rPr>
          <w:rFonts w:ascii="Verdana" w:hAnsi="Verdana" w:cs="Arial"/>
          <w:sz w:val="20"/>
          <w:szCs w:val="20"/>
        </w:rPr>
        <w:t xml:space="preserve"> podanou v rámci shora uvedeného </w:t>
      </w:r>
      <w:r w:rsidR="001D7FAA">
        <w:rPr>
          <w:rFonts w:ascii="Verdana" w:hAnsi="Verdana" w:cs="Arial"/>
          <w:sz w:val="20"/>
          <w:szCs w:val="20"/>
        </w:rPr>
        <w:t>zadávacího</w:t>
      </w:r>
      <w:r w:rsidRPr="00E401C2">
        <w:rPr>
          <w:rFonts w:ascii="Verdana" w:hAnsi="Verdana" w:cs="Arial"/>
          <w:sz w:val="20"/>
          <w:szCs w:val="20"/>
        </w:rPr>
        <w:t xml:space="preserve"> řízení</w:t>
      </w:r>
      <w:r w:rsidR="00BD3E68">
        <w:rPr>
          <w:rFonts w:ascii="Verdana" w:hAnsi="Verdana" w:cs="Arial"/>
          <w:sz w:val="20"/>
          <w:szCs w:val="20"/>
        </w:rPr>
        <w:t>.</w:t>
      </w:r>
      <w:r w:rsidR="00854FEB">
        <w:rPr>
          <w:rFonts w:ascii="Verdana" w:hAnsi="Verdana" w:cs="Arial"/>
          <w:sz w:val="20"/>
          <w:szCs w:val="20"/>
        </w:rPr>
        <w:t xml:space="preserve"> Nedílnou součástí této smlouvy je Oceněný položkový rozpočet, je</w:t>
      </w:r>
      <w:r w:rsidR="00005436">
        <w:rPr>
          <w:rFonts w:ascii="Verdana" w:hAnsi="Verdana" w:cs="Arial"/>
          <w:sz w:val="20"/>
          <w:szCs w:val="20"/>
        </w:rPr>
        <w:t>n</w:t>
      </w:r>
      <w:r w:rsidR="00854FEB">
        <w:rPr>
          <w:rFonts w:ascii="Verdana" w:hAnsi="Verdana" w:cs="Arial"/>
          <w:sz w:val="20"/>
          <w:szCs w:val="20"/>
        </w:rPr>
        <w:t>ž tvoří Přílohu č. 3.</w:t>
      </w:r>
    </w:p>
    <w:p w14:paraId="04675067" w14:textId="77777777" w:rsidR="000B1447" w:rsidRPr="00E401C2" w:rsidRDefault="000B1447" w:rsidP="000B1447">
      <w:pPr>
        <w:jc w:val="both"/>
        <w:rPr>
          <w:rFonts w:ascii="Verdana" w:hAnsi="Verdana" w:cs="Arial"/>
          <w:sz w:val="22"/>
          <w:szCs w:val="22"/>
        </w:rPr>
      </w:pPr>
    </w:p>
    <w:p w14:paraId="0A842064" w14:textId="77777777" w:rsidR="000B1447" w:rsidRPr="00E401C2" w:rsidRDefault="000B1447" w:rsidP="000B1447">
      <w:pPr>
        <w:jc w:val="both"/>
        <w:rPr>
          <w:rFonts w:ascii="Verdana" w:hAnsi="Verdana" w:cs="Arial"/>
          <w:sz w:val="20"/>
          <w:szCs w:val="20"/>
        </w:rPr>
      </w:pPr>
      <w:r w:rsidRPr="00E401C2">
        <w:rPr>
          <w:rFonts w:ascii="Verdana" w:hAnsi="Verdana" w:cs="Arial"/>
          <w:sz w:val="20"/>
          <w:szCs w:val="20"/>
        </w:rPr>
        <w:t xml:space="preserve">Touto smlouvou se zhotovitel zavazuje, že provede na svůj náklad a nebezpečí </w:t>
      </w:r>
      <w:r w:rsidR="00725388" w:rsidRPr="00E401C2">
        <w:rPr>
          <w:rFonts w:ascii="Verdana" w:hAnsi="Verdana" w:cs="Arial"/>
          <w:sz w:val="20"/>
          <w:szCs w:val="20"/>
        </w:rPr>
        <w:t xml:space="preserve">ve prospěch </w:t>
      </w:r>
      <w:r w:rsidRPr="00E401C2">
        <w:rPr>
          <w:rFonts w:ascii="Verdana" w:hAnsi="Verdana" w:cs="Arial"/>
          <w:sz w:val="20"/>
          <w:szCs w:val="20"/>
        </w:rPr>
        <w:t>objednatele dílo specifikované dále touto smlouvou a objednatel se zavazuje zaplatit zhotoviteli cenu za provedení díla ve výši a za podmínek sjednaných níže touto smlouvou.</w:t>
      </w:r>
    </w:p>
    <w:p w14:paraId="09DB4CCF" w14:textId="77777777" w:rsidR="00D23290" w:rsidRPr="00E401C2" w:rsidRDefault="00D23290" w:rsidP="000B1447">
      <w:pPr>
        <w:jc w:val="both"/>
        <w:rPr>
          <w:rFonts w:ascii="Verdana" w:hAnsi="Verdana" w:cs="Arial"/>
          <w:sz w:val="20"/>
          <w:szCs w:val="20"/>
        </w:rPr>
      </w:pPr>
    </w:p>
    <w:p w14:paraId="3D1E68AE" w14:textId="77777777" w:rsidR="00B07BC0" w:rsidRPr="00E401C2" w:rsidRDefault="00B07BC0" w:rsidP="000B1447">
      <w:pPr>
        <w:jc w:val="both"/>
        <w:rPr>
          <w:rFonts w:ascii="Verdana" w:hAnsi="Verdana" w:cs="Arial"/>
          <w:sz w:val="20"/>
          <w:szCs w:val="20"/>
        </w:rPr>
      </w:pPr>
      <w:r w:rsidRPr="00E401C2">
        <w:rPr>
          <w:rFonts w:ascii="Verdana" w:hAnsi="Verdana" w:cs="Arial"/>
          <w:sz w:val="20"/>
          <w:szCs w:val="20"/>
        </w:rPr>
        <w:t>Nevyplývá-li z kontextu něco jiného, mají níže uvedené výrazy ve smlouvě následující význam:</w:t>
      </w:r>
    </w:p>
    <w:p w14:paraId="52A2BFFD" w14:textId="77777777" w:rsidR="00B07BC0" w:rsidRPr="00E401C2" w:rsidRDefault="00B07BC0" w:rsidP="000B1447">
      <w:pPr>
        <w:jc w:val="both"/>
        <w:rPr>
          <w:rFonts w:ascii="Verdana" w:hAnsi="Verdana" w:cs="Arial"/>
          <w:i/>
          <w:sz w:val="20"/>
          <w:szCs w:val="20"/>
        </w:rPr>
      </w:pPr>
    </w:p>
    <w:p w14:paraId="48AC3283" w14:textId="5332E357" w:rsidR="007A7624" w:rsidRPr="00E401C2" w:rsidRDefault="007A7624" w:rsidP="000B1447">
      <w:pPr>
        <w:jc w:val="both"/>
        <w:rPr>
          <w:rFonts w:ascii="Verdana" w:hAnsi="Verdana" w:cs="Arial"/>
          <w:sz w:val="20"/>
          <w:szCs w:val="20"/>
        </w:rPr>
      </w:pPr>
      <w:r w:rsidRPr="00E401C2">
        <w:rPr>
          <w:rFonts w:ascii="Verdana" w:hAnsi="Verdana" w:cs="Arial"/>
          <w:i/>
          <w:sz w:val="20"/>
          <w:szCs w:val="20"/>
        </w:rPr>
        <w:lastRenderedPageBreak/>
        <w:t xml:space="preserve">Smlouva </w:t>
      </w:r>
      <w:r w:rsidR="00B659BD" w:rsidRPr="00E401C2">
        <w:rPr>
          <w:rFonts w:ascii="Verdana" w:hAnsi="Verdana" w:cs="Arial"/>
          <w:i/>
          <w:sz w:val="20"/>
          <w:szCs w:val="20"/>
        </w:rPr>
        <w:t>–</w:t>
      </w:r>
      <w:r w:rsidRPr="00E401C2">
        <w:rPr>
          <w:rFonts w:ascii="Verdana" w:hAnsi="Verdana" w:cs="Arial"/>
          <w:i/>
          <w:sz w:val="20"/>
          <w:szCs w:val="20"/>
        </w:rPr>
        <w:t xml:space="preserve"> </w:t>
      </w:r>
      <w:r w:rsidR="00B659BD" w:rsidRPr="00E401C2">
        <w:rPr>
          <w:rFonts w:ascii="Verdana" w:hAnsi="Verdana" w:cs="Arial"/>
          <w:sz w:val="20"/>
          <w:szCs w:val="20"/>
        </w:rPr>
        <w:t xml:space="preserve">tato </w:t>
      </w:r>
      <w:r w:rsidRPr="00E401C2">
        <w:rPr>
          <w:rFonts w:ascii="Verdana" w:hAnsi="Verdana" w:cs="Arial"/>
          <w:sz w:val="20"/>
          <w:szCs w:val="20"/>
        </w:rPr>
        <w:t>s</w:t>
      </w:r>
      <w:r w:rsidRPr="00E401C2">
        <w:rPr>
          <w:rFonts w:ascii="Verdana" w:hAnsi="Verdana" w:cs="Arial"/>
          <w:color w:val="000000"/>
          <w:sz w:val="20"/>
          <w:szCs w:val="20"/>
        </w:rPr>
        <w:t>mlouva</w:t>
      </w:r>
      <w:r w:rsidR="00B659BD" w:rsidRPr="00E401C2">
        <w:rPr>
          <w:rFonts w:ascii="Verdana" w:hAnsi="Verdana" w:cs="Arial"/>
          <w:color w:val="000000"/>
          <w:sz w:val="20"/>
          <w:szCs w:val="20"/>
        </w:rPr>
        <w:t xml:space="preserve"> o dílo</w:t>
      </w:r>
      <w:r w:rsidRPr="00E401C2">
        <w:rPr>
          <w:rFonts w:ascii="Verdana" w:hAnsi="Verdana" w:cs="Arial"/>
          <w:color w:val="000000"/>
          <w:sz w:val="20"/>
          <w:szCs w:val="20"/>
        </w:rPr>
        <w:t>, podepsaná opr</w:t>
      </w:r>
      <w:r w:rsidR="000D33D3">
        <w:rPr>
          <w:rFonts w:ascii="Verdana" w:hAnsi="Verdana" w:cs="Arial"/>
          <w:color w:val="000000"/>
          <w:sz w:val="20"/>
          <w:szCs w:val="20"/>
        </w:rPr>
        <w:t>ávněnými zástupci objednatele a </w:t>
      </w:r>
      <w:r w:rsidRPr="00E401C2">
        <w:rPr>
          <w:rFonts w:ascii="Verdana" w:hAnsi="Verdana" w:cs="Arial"/>
          <w:color w:val="000000"/>
          <w:sz w:val="20"/>
          <w:szCs w:val="20"/>
        </w:rPr>
        <w:t xml:space="preserve">zhotovitele, včetně všech příloh, jakož i veškeré její změny a dodatky, které budou </w:t>
      </w:r>
      <w:r w:rsidR="00EE3E78" w:rsidRPr="00E401C2">
        <w:rPr>
          <w:rFonts w:ascii="Verdana" w:hAnsi="Verdana" w:cs="Arial"/>
          <w:color w:val="000000"/>
          <w:sz w:val="20"/>
          <w:szCs w:val="20"/>
        </w:rPr>
        <w:t xml:space="preserve">smluvními </w:t>
      </w:r>
      <w:r w:rsidRPr="00E401C2">
        <w:rPr>
          <w:rFonts w:ascii="Verdana" w:hAnsi="Verdana" w:cs="Arial"/>
          <w:color w:val="000000"/>
          <w:sz w:val="20"/>
          <w:szCs w:val="20"/>
        </w:rPr>
        <w:t>stranami uzavřeny;</w:t>
      </w:r>
    </w:p>
    <w:p w14:paraId="111AB11F" w14:textId="77777777" w:rsidR="007A7624" w:rsidRPr="00E401C2" w:rsidRDefault="007A7624" w:rsidP="000B1447">
      <w:pPr>
        <w:jc w:val="both"/>
        <w:rPr>
          <w:rFonts w:ascii="Verdana" w:hAnsi="Verdana" w:cs="Arial"/>
          <w:i/>
          <w:sz w:val="20"/>
          <w:szCs w:val="20"/>
        </w:rPr>
      </w:pPr>
    </w:p>
    <w:p w14:paraId="4809AA75" w14:textId="77777777" w:rsidR="00D23290" w:rsidRPr="00E401C2" w:rsidRDefault="00D23290" w:rsidP="000B1447">
      <w:pPr>
        <w:jc w:val="both"/>
        <w:rPr>
          <w:rFonts w:ascii="Verdana" w:hAnsi="Verdana" w:cs="Arial"/>
          <w:sz w:val="20"/>
          <w:szCs w:val="20"/>
        </w:rPr>
      </w:pPr>
      <w:r w:rsidRPr="00E401C2">
        <w:rPr>
          <w:rFonts w:ascii="Verdana" w:hAnsi="Verdana" w:cs="Arial"/>
          <w:i/>
          <w:sz w:val="20"/>
          <w:szCs w:val="20"/>
        </w:rPr>
        <w:t>Objednatel</w:t>
      </w:r>
      <w:r w:rsidRPr="00E401C2">
        <w:rPr>
          <w:rFonts w:ascii="Verdana" w:hAnsi="Verdana" w:cs="Arial"/>
          <w:sz w:val="20"/>
          <w:szCs w:val="20"/>
        </w:rPr>
        <w:t xml:space="preserve"> – zadavatel po uzavření smlouvy na plnění zakázky;</w:t>
      </w:r>
    </w:p>
    <w:p w14:paraId="35DD2D2F" w14:textId="77777777" w:rsidR="007624F9" w:rsidRPr="00E401C2" w:rsidRDefault="007624F9" w:rsidP="000B1447">
      <w:pPr>
        <w:jc w:val="both"/>
        <w:rPr>
          <w:rFonts w:ascii="Verdana" w:hAnsi="Verdana" w:cs="Arial"/>
          <w:sz w:val="20"/>
          <w:szCs w:val="20"/>
        </w:rPr>
      </w:pPr>
    </w:p>
    <w:p w14:paraId="011B4662" w14:textId="77777777" w:rsidR="00D23290" w:rsidRPr="00E401C2" w:rsidRDefault="00D23290" w:rsidP="000B1447">
      <w:pPr>
        <w:jc w:val="both"/>
        <w:rPr>
          <w:rFonts w:ascii="Verdana" w:hAnsi="Verdana" w:cs="Arial"/>
          <w:sz w:val="20"/>
          <w:szCs w:val="20"/>
        </w:rPr>
      </w:pPr>
      <w:r w:rsidRPr="00E401C2">
        <w:rPr>
          <w:rFonts w:ascii="Verdana" w:hAnsi="Verdana" w:cs="Arial"/>
          <w:i/>
          <w:sz w:val="20"/>
          <w:szCs w:val="20"/>
        </w:rPr>
        <w:t>Zhotovitel</w:t>
      </w:r>
      <w:r w:rsidRPr="00E401C2">
        <w:rPr>
          <w:rFonts w:ascii="Verdana" w:hAnsi="Verdana" w:cs="Arial"/>
          <w:sz w:val="20"/>
          <w:szCs w:val="20"/>
        </w:rPr>
        <w:t xml:space="preserve"> – dodavatel po uzavření smlouvy na plnění zakázky;</w:t>
      </w:r>
    </w:p>
    <w:p w14:paraId="0E67DD12" w14:textId="77777777" w:rsidR="007624F9" w:rsidRPr="00E401C2" w:rsidRDefault="007624F9" w:rsidP="000B1447">
      <w:pPr>
        <w:jc w:val="both"/>
        <w:rPr>
          <w:rFonts w:ascii="Verdana" w:hAnsi="Verdana" w:cs="Arial"/>
          <w:sz w:val="20"/>
          <w:szCs w:val="20"/>
        </w:rPr>
      </w:pPr>
    </w:p>
    <w:p w14:paraId="4198A93F" w14:textId="77777777" w:rsidR="00D23290" w:rsidRPr="00E401C2" w:rsidRDefault="00D23290" w:rsidP="000B1447">
      <w:pPr>
        <w:jc w:val="both"/>
        <w:rPr>
          <w:rFonts w:ascii="Verdana" w:hAnsi="Verdana" w:cs="Arial"/>
          <w:sz w:val="20"/>
          <w:szCs w:val="20"/>
        </w:rPr>
      </w:pPr>
      <w:r w:rsidRPr="00E401C2">
        <w:rPr>
          <w:rFonts w:ascii="Verdana" w:hAnsi="Verdana" w:cs="Arial"/>
          <w:i/>
          <w:sz w:val="20"/>
          <w:szCs w:val="20"/>
        </w:rPr>
        <w:t>Podzhotovitel</w:t>
      </w:r>
      <w:r w:rsidRPr="00E401C2">
        <w:rPr>
          <w:rFonts w:ascii="Verdana" w:hAnsi="Verdana" w:cs="Arial"/>
          <w:sz w:val="20"/>
          <w:szCs w:val="20"/>
        </w:rPr>
        <w:t xml:space="preserve"> – subdodavatel </w:t>
      </w:r>
      <w:r w:rsidR="00B07BC0" w:rsidRPr="00E401C2">
        <w:rPr>
          <w:rFonts w:ascii="Verdana" w:hAnsi="Verdana" w:cs="Arial"/>
          <w:sz w:val="20"/>
          <w:szCs w:val="20"/>
        </w:rPr>
        <w:t xml:space="preserve">zhotovitele </w:t>
      </w:r>
      <w:r w:rsidRPr="00E401C2">
        <w:rPr>
          <w:rFonts w:ascii="Verdana" w:hAnsi="Verdana" w:cs="Arial"/>
          <w:sz w:val="20"/>
          <w:szCs w:val="20"/>
        </w:rPr>
        <w:t>po uzavření smlouvy na plnění zakázky;</w:t>
      </w:r>
    </w:p>
    <w:p w14:paraId="18A1B396" w14:textId="77777777" w:rsidR="00B659BD" w:rsidRPr="00E401C2" w:rsidRDefault="00B659BD" w:rsidP="000B1447">
      <w:pPr>
        <w:jc w:val="both"/>
        <w:rPr>
          <w:rFonts w:ascii="Verdana" w:hAnsi="Verdana" w:cs="Arial"/>
          <w:sz w:val="20"/>
          <w:szCs w:val="20"/>
        </w:rPr>
      </w:pPr>
    </w:p>
    <w:p w14:paraId="0E734D9F" w14:textId="46EACA25" w:rsidR="007A7624" w:rsidRPr="00E401C2" w:rsidRDefault="007A7624" w:rsidP="000B1447">
      <w:pPr>
        <w:jc w:val="both"/>
        <w:rPr>
          <w:rFonts w:ascii="Verdana" w:hAnsi="Verdana" w:cs="Arial"/>
          <w:color w:val="000000"/>
          <w:sz w:val="20"/>
          <w:szCs w:val="20"/>
        </w:rPr>
      </w:pPr>
      <w:r w:rsidRPr="00E401C2">
        <w:rPr>
          <w:rFonts w:ascii="Verdana" w:hAnsi="Verdana" w:cs="Arial"/>
          <w:i/>
          <w:sz w:val="20"/>
          <w:szCs w:val="20"/>
        </w:rPr>
        <w:t xml:space="preserve">Datum zahájení </w:t>
      </w:r>
      <w:r w:rsidR="00792703" w:rsidRPr="00E401C2">
        <w:rPr>
          <w:rFonts w:ascii="Verdana" w:hAnsi="Verdana" w:cs="Arial"/>
          <w:i/>
          <w:sz w:val="20"/>
          <w:szCs w:val="20"/>
        </w:rPr>
        <w:t>prací</w:t>
      </w:r>
      <w:r w:rsidR="00792703" w:rsidRPr="00E401C2">
        <w:rPr>
          <w:rFonts w:ascii="Verdana" w:hAnsi="Verdana" w:cs="Arial"/>
          <w:sz w:val="20"/>
          <w:szCs w:val="20"/>
        </w:rPr>
        <w:t xml:space="preserve"> – datum</w:t>
      </w:r>
      <w:r w:rsidRPr="00E401C2">
        <w:rPr>
          <w:rFonts w:ascii="Verdana" w:hAnsi="Verdana" w:cs="Arial"/>
          <w:color w:val="000000"/>
          <w:sz w:val="20"/>
          <w:szCs w:val="20"/>
        </w:rPr>
        <w:t xml:space="preserve"> stanovené ve sjednaném harmonogramu jako datum, kdy zhotovitel po převzetí staveniště zahájí na tomto staveništi práce;</w:t>
      </w:r>
    </w:p>
    <w:p w14:paraId="78759537" w14:textId="77777777" w:rsidR="007A7624" w:rsidRPr="00E401C2" w:rsidRDefault="007A7624" w:rsidP="000B1447">
      <w:pPr>
        <w:jc w:val="both"/>
        <w:rPr>
          <w:rFonts w:ascii="Verdana" w:hAnsi="Verdana" w:cs="Arial"/>
          <w:color w:val="000000"/>
          <w:sz w:val="20"/>
          <w:szCs w:val="20"/>
        </w:rPr>
      </w:pPr>
    </w:p>
    <w:p w14:paraId="51EA519F" w14:textId="66E70846" w:rsidR="007A7624" w:rsidRPr="00E401C2" w:rsidRDefault="007A7624" w:rsidP="000B1447">
      <w:pPr>
        <w:jc w:val="both"/>
        <w:rPr>
          <w:rFonts w:ascii="Verdana" w:hAnsi="Verdana" w:cs="Arial"/>
          <w:sz w:val="20"/>
          <w:szCs w:val="20"/>
        </w:rPr>
      </w:pPr>
      <w:r w:rsidRPr="00E401C2">
        <w:rPr>
          <w:rFonts w:ascii="Verdana" w:hAnsi="Verdana" w:cs="Arial"/>
          <w:i/>
          <w:color w:val="000000"/>
          <w:sz w:val="20"/>
          <w:szCs w:val="20"/>
        </w:rPr>
        <w:t xml:space="preserve">Datum ukončení </w:t>
      </w:r>
      <w:r w:rsidR="00792703" w:rsidRPr="00E401C2">
        <w:rPr>
          <w:rFonts w:ascii="Verdana" w:hAnsi="Verdana" w:cs="Arial"/>
          <w:i/>
          <w:color w:val="000000"/>
          <w:sz w:val="20"/>
          <w:szCs w:val="20"/>
        </w:rPr>
        <w:t>prací</w:t>
      </w:r>
      <w:r w:rsidR="00792703" w:rsidRPr="00E401C2">
        <w:rPr>
          <w:rFonts w:ascii="Verdana" w:hAnsi="Verdana" w:cs="Arial"/>
          <w:color w:val="000000"/>
          <w:sz w:val="20"/>
          <w:szCs w:val="20"/>
        </w:rPr>
        <w:t xml:space="preserve"> – datum</w:t>
      </w:r>
      <w:r w:rsidRPr="00E401C2">
        <w:rPr>
          <w:rFonts w:ascii="Verdana" w:hAnsi="Verdana" w:cs="Arial"/>
          <w:color w:val="000000"/>
          <w:sz w:val="20"/>
          <w:szCs w:val="20"/>
        </w:rPr>
        <w:t>, uvedené ve smlouvě, k němuž má zhotovitel práce na díle ukončit;</w:t>
      </w:r>
    </w:p>
    <w:p w14:paraId="254A174E" w14:textId="77777777" w:rsidR="007624F9" w:rsidRPr="00E401C2" w:rsidRDefault="007624F9" w:rsidP="000B1447">
      <w:pPr>
        <w:jc w:val="both"/>
        <w:rPr>
          <w:rFonts w:ascii="Verdana" w:hAnsi="Verdana" w:cs="Arial"/>
          <w:sz w:val="20"/>
          <w:szCs w:val="20"/>
        </w:rPr>
      </w:pPr>
    </w:p>
    <w:p w14:paraId="266CDD4F" w14:textId="77777777" w:rsidR="00D23290" w:rsidRPr="00E401C2" w:rsidRDefault="00D23290" w:rsidP="000B1447">
      <w:pPr>
        <w:jc w:val="both"/>
        <w:rPr>
          <w:rFonts w:ascii="Verdana" w:hAnsi="Verdana" w:cs="Arial"/>
          <w:sz w:val="20"/>
          <w:szCs w:val="20"/>
        </w:rPr>
      </w:pPr>
      <w:r w:rsidRPr="00E401C2">
        <w:rPr>
          <w:rFonts w:ascii="Verdana" w:hAnsi="Verdana" w:cs="Arial"/>
          <w:i/>
          <w:sz w:val="20"/>
          <w:szCs w:val="20"/>
        </w:rPr>
        <w:t>Příslušná dokumentace</w:t>
      </w:r>
      <w:r w:rsidRPr="00E401C2">
        <w:rPr>
          <w:rFonts w:ascii="Verdana" w:hAnsi="Verdana" w:cs="Arial"/>
          <w:sz w:val="20"/>
          <w:szCs w:val="20"/>
        </w:rPr>
        <w:t xml:space="preserve"> – dokumentace zpracovaná v rozsahu stanovením jiným právním předpisem (vyhláškou č. </w:t>
      </w:r>
      <w:r w:rsidR="00B07BC0" w:rsidRPr="00E401C2">
        <w:rPr>
          <w:rFonts w:ascii="Verdana" w:hAnsi="Verdana" w:cs="Arial"/>
          <w:sz w:val="20"/>
          <w:szCs w:val="20"/>
        </w:rPr>
        <w:t xml:space="preserve">169/2016 </w:t>
      </w:r>
      <w:r w:rsidRPr="00E401C2">
        <w:rPr>
          <w:rFonts w:ascii="Verdana" w:hAnsi="Verdana" w:cs="Arial"/>
          <w:sz w:val="20"/>
          <w:szCs w:val="20"/>
        </w:rPr>
        <w:t>Sb.</w:t>
      </w:r>
      <w:r w:rsidR="00B07BC0" w:rsidRPr="00E401C2">
        <w:rPr>
          <w:rFonts w:ascii="Verdana" w:hAnsi="Verdana" w:cs="Arial"/>
          <w:sz w:val="20"/>
          <w:szCs w:val="20"/>
        </w:rPr>
        <w:t>, o stanovení rozsahu dokumentace veřejné zakázky na stavební práce a soupisu stavebních prací, dodávek a služeb s výkazem výměr, v platném znění</w:t>
      </w:r>
      <w:r w:rsidRPr="00E401C2">
        <w:rPr>
          <w:rFonts w:ascii="Verdana" w:hAnsi="Verdana" w:cs="Arial"/>
          <w:sz w:val="20"/>
          <w:szCs w:val="20"/>
        </w:rPr>
        <w:t>);</w:t>
      </w:r>
    </w:p>
    <w:p w14:paraId="3972EE99" w14:textId="77777777" w:rsidR="007624F9" w:rsidRPr="00E401C2" w:rsidRDefault="007624F9" w:rsidP="000B1447">
      <w:pPr>
        <w:jc w:val="both"/>
        <w:rPr>
          <w:rFonts w:ascii="Verdana" w:hAnsi="Verdana" w:cs="Arial"/>
          <w:sz w:val="20"/>
          <w:szCs w:val="20"/>
        </w:rPr>
      </w:pPr>
    </w:p>
    <w:p w14:paraId="093847B1" w14:textId="77777777" w:rsidR="00D23290" w:rsidRPr="00E401C2" w:rsidRDefault="00D23290" w:rsidP="000B1447">
      <w:pPr>
        <w:jc w:val="both"/>
        <w:rPr>
          <w:rFonts w:ascii="Verdana" w:hAnsi="Verdana" w:cs="Arial"/>
          <w:sz w:val="20"/>
          <w:szCs w:val="20"/>
        </w:rPr>
      </w:pPr>
      <w:r w:rsidRPr="00E401C2">
        <w:rPr>
          <w:rFonts w:ascii="Verdana" w:hAnsi="Verdana" w:cs="Arial"/>
          <w:i/>
          <w:sz w:val="20"/>
          <w:szCs w:val="20"/>
        </w:rPr>
        <w:t>Položkový rozpočet</w:t>
      </w:r>
      <w:r w:rsidRPr="00E401C2">
        <w:rPr>
          <w:rFonts w:ascii="Verdana" w:hAnsi="Verdana" w:cs="Arial"/>
          <w:sz w:val="20"/>
          <w:szCs w:val="20"/>
        </w:rPr>
        <w:t xml:space="preserve"> – zhotovitele</w:t>
      </w:r>
      <w:r w:rsidR="00B07BC0" w:rsidRPr="00E401C2">
        <w:rPr>
          <w:rFonts w:ascii="Verdana" w:hAnsi="Verdana" w:cs="Arial"/>
          <w:sz w:val="20"/>
          <w:szCs w:val="20"/>
        </w:rPr>
        <w:t>m</w:t>
      </w:r>
      <w:r w:rsidRPr="00E401C2">
        <w:rPr>
          <w:rFonts w:ascii="Verdana" w:hAnsi="Verdana" w:cs="Arial"/>
          <w:sz w:val="20"/>
          <w:szCs w:val="20"/>
        </w:rPr>
        <w:t xml:space="preserve"> oceněný soupis stavebních prací</w:t>
      </w:r>
      <w:r w:rsidR="007624F9" w:rsidRPr="00E401C2">
        <w:rPr>
          <w:rFonts w:ascii="Verdana" w:hAnsi="Verdana" w:cs="Arial"/>
          <w:sz w:val="20"/>
          <w:szCs w:val="20"/>
        </w:rPr>
        <w:t>, dodávek a služeb, v němž jsou zhotovitelem uvedeny jednotkové ceny u všech položek stavebních prací, dodávek a služeb a jejich celkové ceny pro zadavatelem vymezené množství;</w:t>
      </w:r>
    </w:p>
    <w:p w14:paraId="4F22F830" w14:textId="77777777" w:rsidR="007624F9" w:rsidRPr="00E401C2" w:rsidRDefault="007624F9" w:rsidP="000B1447">
      <w:pPr>
        <w:jc w:val="both"/>
        <w:rPr>
          <w:rFonts w:ascii="Verdana" w:hAnsi="Verdana" w:cs="Arial"/>
          <w:sz w:val="20"/>
          <w:szCs w:val="20"/>
        </w:rPr>
      </w:pPr>
    </w:p>
    <w:p w14:paraId="0B982DB2" w14:textId="6F496331" w:rsidR="007624F9" w:rsidRPr="00E401C2" w:rsidRDefault="00792703" w:rsidP="000B1447">
      <w:pPr>
        <w:jc w:val="both"/>
        <w:rPr>
          <w:rFonts w:ascii="Verdana" w:hAnsi="Verdana" w:cs="Arial"/>
          <w:color w:val="000000"/>
          <w:sz w:val="20"/>
          <w:szCs w:val="20"/>
        </w:rPr>
      </w:pPr>
      <w:r w:rsidRPr="00E401C2">
        <w:rPr>
          <w:rFonts w:ascii="Verdana" w:hAnsi="Verdana" w:cs="Arial"/>
          <w:i/>
          <w:sz w:val="20"/>
          <w:szCs w:val="20"/>
        </w:rPr>
        <w:t>Staveniště</w:t>
      </w:r>
      <w:r w:rsidRPr="00E401C2">
        <w:rPr>
          <w:rFonts w:ascii="Verdana" w:hAnsi="Verdana" w:cs="Arial"/>
          <w:sz w:val="20"/>
          <w:szCs w:val="20"/>
        </w:rPr>
        <w:t xml:space="preserve"> – prostory</w:t>
      </w:r>
      <w:r w:rsidR="007624F9" w:rsidRPr="00E401C2">
        <w:rPr>
          <w:rFonts w:ascii="Verdana" w:hAnsi="Verdana" w:cs="Arial"/>
          <w:color w:val="000000"/>
          <w:sz w:val="20"/>
          <w:szCs w:val="20"/>
        </w:rPr>
        <w:t xml:space="preserve"> (plochy) určené ve sch</w:t>
      </w:r>
      <w:r w:rsidR="000D33D3">
        <w:rPr>
          <w:rFonts w:ascii="Verdana" w:hAnsi="Verdana" w:cs="Arial"/>
          <w:color w:val="000000"/>
          <w:sz w:val="20"/>
          <w:szCs w:val="20"/>
        </w:rPr>
        <w:t>válené projektové dokumentaci a </w:t>
      </w:r>
      <w:r w:rsidR="007624F9" w:rsidRPr="00E401C2">
        <w:rPr>
          <w:rFonts w:ascii="Verdana" w:hAnsi="Verdana" w:cs="Arial"/>
          <w:color w:val="000000"/>
          <w:sz w:val="20"/>
          <w:szCs w:val="20"/>
        </w:rPr>
        <w:t>v pravomocném územním rozhodnutí pro provádění stavby, které zhotovitel použije pro realizaci stavby a pro umístění zařízení staveniště;</w:t>
      </w:r>
    </w:p>
    <w:p w14:paraId="681DBA7D" w14:textId="77777777" w:rsidR="00C44F14" w:rsidRPr="00E401C2" w:rsidRDefault="00C44F14" w:rsidP="000B1447">
      <w:pPr>
        <w:jc w:val="both"/>
        <w:rPr>
          <w:rFonts w:ascii="Verdana" w:hAnsi="Verdana" w:cs="Arial"/>
          <w:color w:val="000000"/>
          <w:sz w:val="20"/>
          <w:szCs w:val="20"/>
        </w:rPr>
      </w:pPr>
    </w:p>
    <w:p w14:paraId="5788296C" w14:textId="08962868" w:rsidR="00C44F14" w:rsidRPr="00E401C2" w:rsidRDefault="00C44F14" w:rsidP="000B1447">
      <w:pPr>
        <w:jc w:val="both"/>
        <w:rPr>
          <w:rFonts w:ascii="Verdana" w:hAnsi="Verdana" w:cs="Arial"/>
          <w:color w:val="000000"/>
          <w:sz w:val="20"/>
          <w:szCs w:val="20"/>
        </w:rPr>
      </w:pPr>
      <w:r w:rsidRPr="00E401C2">
        <w:rPr>
          <w:rFonts w:ascii="Verdana" w:hAnsi="Verdana" w:cs="Arial"/>
          <w:i/>
          <w:color w:val="000000"/>
          <w:sz w:val="20"/>
          <w:szCs w:val="20"/>
        </w:rPr>
        <w:t xml:space="preserve">Zařízení </w:t>
      </w:r>
      <w:r w:rsidR="00792703" w:rsidRPr="00E401C2">
        <w:rPr>
          <w:rFonts w:ascii="Verdana" w:hAnsi="Verdana" w:cs="Arial"/>
          <w:i/>
          <w:color w:val="000000"/>
          <w:sz w:val="20"/>
          <w:szCs w:val="20"/>
        </w:rPr>
        <w:t>staveniště</w:t>
      </w:r>
      <w:r w:rsidR="00792703" w:rsidRPr="00E401C2">
        <w:rPr>
          <w:rFonts w:ascii="Verdana" w:hAnsi="Verdana" w:cs="Arial"/>
          <w:color w:val="000000"/>
          <w:sz w:val="20"/>
          <w:szCs w:val="20"/>
        </w:rPr>
        <w:t xml:space="preserve"> – dočasné</w:t>
      </w:r>
      <w:r w:rsidRPr="00E401C2">
        <w:rPr>
          <w:rFonts w:ascii="Verdana" w:hAnsi="Verdana" w:cs="Arial"/>
          <w:color w:val="000000"/>
          <w:sz w:val="20"/>
          <w:szCs w:val="20"/>
        </w:rPr>
        <w:t xml:space="preserve">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w:t>
      </w:r>
      <w:r w:rsidR="007A7624" w:rsidRPr="00E401C2">
        <w:rPr>
          <w:rFonts w:ascii="Verdana" w:hAnsi="Verdana" w:cs="Arial"/>
          <w:color w:val="000000"/>
          <w:sz w:val="20"/>
          <w:szCs w:val="20"/>
        </w:rPr>
        <w:t>í, pokud se tak strany dohodnou;</w:t>
      </w:r>
    </w:p>
    <w:p w14:paraId="1DA9F02C" w14:textId="77777777" w:rsidR="007A7624" w:rsidRPr="00E401C2" w:rsidRDefault="007A7624" w:rsidP="000B1447">
      <w:pPr>
        <w:jc w:val="both"/>
        <w:rPr>
          <w:rFonts w:ascii="Verdana" w:hAnsi="Verdana" w:cs="Arial"/>
          <w:color w:val="000000"/>
          <w:sz w:val="20"/>
          <w:szCs w:val="20"/>
        </w:rPr>
      </w:pPr>
    </w:p>
    <w:p w14:paraId="1B6F9CF5" w14:textId="77777777" w:rsidR="007A7624" w:rsidRPr="00E401C2" w:rsidRDefault="007A7624" w:rsidP="000B1447">
      <w:pPr>
        <w:jc w:val="both"/>
        <w:rPr>
          <w:rFonts w:ascii="Verdana" w:hAnsi="Verdana" w:cs="Arial"/>
          <w:color w:val="000000"/>
          <w:sz w:val="20"/>
          <w:szCs w:val="20"/>
        </w:rPr>
      </w:pPr>
      <w:r w:rsidRPr="00E401C2">
        <w:rPr>
          <w:rFonts w:ascii="Verdana" w:hAnsi="Verdana" w:cs="Arial"/>
          <w:i/>
          <w:color w:val="000000"/>
          <w:sz w:val="20"/>
          <w:szCs w:val="20"/>
        </w:rPr>
        <w:t>Vícepráce</w:t>
      </w:r>
      <w:r w:rsidRPr="00E401C2">
        <w:rPr>
          <w:rFonts w:ascii="Verdana" w:hAnsi="Verdana" w:cs="Arial"/>
          <w:color w:val="000000"/>
          <w:sz w:val="20"/>
          <w:szCs w:val="20"/>
        </w:rPr>
        <w:t xml:space="preserve"> – práce, dodávky a/nebo služby, které nejsou zahrnuté v předmětu díla dle smlouvy ani jejich cena ve sjednané ceně a zhotovitel se s objednatelem </w:t>
      </w:r>
      <w:r w:rsidR="007F1EBA" w:rsidRPr="00E401C2">
        <w:rPr>
          <w:rFonts w:ascii="Verdana" w:hAnsi="Verdana" w:cs="Arial"/>
          <w:color w:val="000000"/>
          <w:sz w:val="20"/>
          <w:szCs w:val="20"/>
        </w:rPr>
        <w:t xml:space="preserve">písemně </w:t>
      </w:r>
      <w:r w:rsidRPr="00E401C2">
        <w:rPr>
          <w:rFonts w:ascii="Verdana" w:hAnsi="Verdana" w:cs="Arial"/>
          <w:color w:val="000000"/>
          <w:sz w:val="20"/>
          <w:szCs w:val="20"/>
        </w:rPr>
        <w:t>dohodl na jejich provedení;</w:t>
      </w:r>
    </w:p>
    <w:p w14:paraId="23E515BB" w14:textId="77777777" w:rsidR="007A7624" w:rsidRPr="00E401C2" w:rsidRDefault="007A7624" w:rsidP="000B1447">
      <w:pPr>
        <w:jc w:val="both"/>
        <w:rPr>
          <w:rFonts w:ascii="Verdana" w:hAnsi="Verdana" w:cs="Arial"/>
          <w:color w:val="000000"/>
          <w:sz w:val="20"/>
          <w:szCs w:val="20"/>
        </w:rPr>
      </w:pPr>
    </w:p>
    <w:p w14:paraId="267F7FA7" w14:textId="77777777" w:rsidR="007A7624" w:rsidRPr="00E401C2" w:rsidRDefault="007A7624" w:rsidP="000B1447">
      <w:pPr>
        <w:jc w:val="both"/>
        <w:rPr>
          <w:rFonts w:ascii="Verdana" w:hAnsi="Verdana" w:cs="Arial"/>
          <w:color w:val="000000"/>
          <w:sz w:val="20"/>
          <w:szCs w:val="20"/>
        </w:rPr>
      </w:pPr>
      <w:r w:rsidRPr="00E401C2">
        <w:rPr>
          <w:rFonts w:ascii="Verdana" w:hAnsi="Verdana" w:cs="Arial"/>
          <w:i/>
          <w:color w:val="000000"/>
          <w:sz w:val="20"/>
          <w:szCs w:val="20"/>
        </w:rPr>
        <w:t>Méněpráce</w:t>
      </w:r>
      <w:r w:rsidRPr="00E401C2">
        <w:rPr>
          <w:rFonts w:ascii="Verdana" w:hAnsi="Verdana" w:cs="Arial"/>
          <w:color w:val="000000"/>
          <w:sz w:val="20"/>
          <w:szCs w:val="20"/>
        </w:rPr>
        <w:t xml:space="preserve"> – práce, dodávky a/nebo služby, které jsou zahrnuté v předmětu díla a jejich cena ve sjednané ceně a strany se na podmínkách jejich vyjmutí </w:t>
      </w:r>
      <w:r w:rsidR="007F1EBA" w:rsidRPr="00E401C2">
        <w:rPr>
          <w:rFonts w:ascii="Verdana" w:hAnsi="Verdana" w:cs="Arial"/>
          <w:color w:val="000000"/>
          <w:sz w:val="20"/>
          <w:szCs w:val="20"/>
        </w:rPr>
        <w:t xml:space="preserve">písemně </w:t>
      </w:r>
      <w:r w:rsidRPr="00E401C2">
        <w:rPr>
          <w:rFonts w:ascii="Verdana" w:hAnsi="Verdana" w:cs="Arial"/>
          <w:color w:val="000000"/>
          <w:sz w:val="20"/>
          <w:szCs w:val="20"/>
        </w:rPr>
        <w:t>dohodly;</w:t>
      </w:r>
    </w:p>
    <w:p w14:paraId="0450DF8C" w14:textId="77777777" w:rsidR="007A7624" w:rsidRPr="00E401C2" w:rsidRDefault="007A7624" w:rsidP="000B1447">
      <w:pPr>
        <w:jc w:val="both"/>
        <w:rPr>
          <w:rFonts w:ascii="Verdana" w:hAnsi="Verdana" w:cs="Arial"/>
          <w:color w:val="000000"/>
          <w:sz w:val="20"/>
          <w:szCs w:val="20"/>
        </w:rPr>
      </w:pPr>
    </w:p>
    <w:p w14:paraId="2D9CA1FA" w14:textId="77777777" w:rsidR="007A7624" w:rsidRPr="00E401C2" w:rsidRDefault="007A7624" w:rsidP="000B1447">
      <w:pPr>
        <w:jc w:val="both"/>
        <w:rPr>
          <w:rFonts w:ascii="Verdana" w:hAnsi="Verdana" w:cs="Arial"/>
          <w:color w:val="000000"/>
          <w:sz w:val="20"/>
          <w:szCs w:val="20"/>
        </w:rPr>
      </w:pPr>
      <w:r w:rsidRPr="00E401C2">
        <w:rPr>
          <w:rFonts w:ascii="Verdana" w:hAnsi="Verdana" w:cs="Arial"/>
          <w:i/>
          <w:color w:val="000000"/>
          <w:sz w:val="20"/>
          <w:szCs w:val="20"/>
        </w:rPr>
        <w:t>Vady</w:t>
      </w:r>
      <w:r w:rsidRPr="00E401C2">
        <w:rPr>
          <w:rFonts w:ascii="Verdana" w:hAnsi="Verdana" w:cs="Arial"/>
          <w:color w:val="000000"/>
          <w:sz w:val="20"/>
          <w:szCs w:val="20"/>
        </w:rPr>
        <w:t xml:space="preserve"> – odchylky v kvalitě, obsahu nebo parametrech díla či jeho části, oproti podmínkám stanoveným projektovou dokumentací, smlouvou, technickými normami a obecně závaznými předpisy</w:t>
      </w:r>
      <w:r w:rsidR="00F34A59" w:rsidRPr="00E401C2">
        <w:rPr>
          <w:rFonts w:ascii="Verdana" w:hAnsi="Verdana" w:cs="Arial"/>
          <w:color w:val="000000"/>
          <w:sz w:val="20"/>
          <w:szCs w:val="20"/>
        </w:rPr>
        <w:t xml:space="preserve">. </w:t>
      </w:r>
      <w:r w:rsidR="00F34A59" w:rsidRPr="00E401C2">
        <w:rPr>
          <w:rFonts w:ascii="Verdana" w:hAnsi="Verdana"/>
          <w:sz w:val="20"/>
          <w:szCs w:val="20"/>
        </w:rPr>
        <w:t>Vadou se rozumí také nepředání dokumentace v souladu s čl. VIII. odst. 2 smlouvy</w:t>
      </w:r>
      <w:r w:rsidRPr="00E401C2">
        <w:rPr>
          <w:rFonts w:ascii="Verdana" w:hAnsi="Verdana" w:cs="Arial"/>
          <w:color w:val="000000"/>
          <w:sz w:val="20"/>
          <w:szCs w:val="20"/>
        </w:rPr>
        <w:t>;</w:t>
      </w:r>
    </w:p>
    <w:p w14:paraId="6CFEBC6C" w14:textId="77777777" w:rsidR="007A7624" w:rsidRPr="00E401C2" w:rsidRDefault="007A7624" w:rsidP="000B1447">
      <w:pPr>
        <w:jc w:val="both"/>
        <w:rPr>
          <w:rFonts w:ascii="Verdana" w:hAnsi="Verdana" w:cs="Arial"/>
          <w:color w:val="000000"/>
          <w:sz w:val="20"/>
          <w:szCs w:val="20"/>
        </w:rPr>
      </w:pPr>
    </w:p>
    <w:p w14:paraId="038F7BD1" w14:textId="77777777" w:rsidR="007A7624" w:rsidRPr="00E401C2" w:rsidRDefault="007A7624" w:rsidP="000B1447">
      <w:pPr>
        <w:jc w:val="both"/>
        <w:rPr>
          <w:rFonts w:ascii="Verdana" w:hAnsi="Verdana" w:cs="Arial"/>
          <w:color w:val="000000"/>
          <w:sz w:val="20"/>
          <w:szCs w:val="20"/>
        </w:rPr>
      </w:pPr>
      <w:r w:rsidRPr="00E401C2">
        <w:rPr>
          <w:rFonts w:ascii="Verdana" w:hAnsi="Verdana" w:cs="Arial"/>
          <w:i/>
          <w:color w:val="000000"/>
          <w:sz w:val="20"/>
          <w:szCs w:val="20"/>
        </w:rPr>
        <w:t>Nedodělky</w:t>
      </w:r>
      <w:r w:rsidRPr="00E401C2">
        <w:rPr>
          <w:rFonts w:ascii="Verdana" w:hAnsi="Verdana" w:cs="Arial"/>
          <w:color w:val="000000"/>
          <w:sz w:val="20"/>
          <w:szCs w:val="20"/>
        </w:rPr>
        <w:t xml:space="preserve"> – nedokončené nebo neprovedené práce, dodávky nebo služby oproti rozsahu stanovenému projektovou dokumentací a smlouvou definovanému předmětu plnění;</w:t>
      </w:r>
    </w:p>
    <w:p w14:paraId="328DA8B7" w14:textId="77777777" w:rsidR="007A7624" w:rsidRPr="00E401C2" w:rsidRDefault="007A7624" w:rsidP="000B1447">
      <w:pPr>
        <w:jc w:val="both"/>
        <w:rPr>
          <w:rFonts w:ascii="Verdana" w:hAnsi="Verdana" w:cs="Arial"/>
          <w:color w:val="000000"/>
          <w:sz w:val="20"/>
          <w:szCs w:val="20"/>
        </w:rPr>
      </w:pPr>
    </w:p>
    <w:p w14:paraId="7F8E3943" w14:textId="4DC66E02" w:rsidR="007A7624" w:rsidRPr="00E401C2" w:rsidRDefault="007A7624" w:rsidP="000B1447">
      <w:pPr>
        <w:jc w:val="both"/>
        <w:rPr>
          <w:rFonts w:ascii="Verdana" w:hAnsi="Verdana" w:cs="Arial"/>
          <w:color w:val="000000"/>
          <w:sz w:val="20"/>
          <w:szCs w:val="20"/>
        </w:rPr>
      </w:pPr>
      <w:r w:rsidRPr="00E401C2">
        <w:rPr>
          <w:rFonts w:ascii="Verdana" w:hAnsi="Verdana" w:cs="Arial"/>
          <w:i/>
          <w:color w:val="000000"/>
          <w:sz w:val="20"/>
          <w:szCs w:val="20"/>
        </w:rPr>
        <w:t>Technický dozor</w:t>
      </w:r>
      <w:r w:rsidRPr="00E401C2">
        <w:rPr>
          <w:rFonts w:ascii="Verdana" w:hAnsi="Verdana" w:cs="Arial"/>
          <w:color w:val="000000"/>
          <w:sz w:val="20"/>
          <w:szCs w:val="20"/>
        </w:rPr>
        <w:t xml:space="preserve"> – odborná činnost zajišťovaná objednatelem, která p</w:t>
      </w:r>
      <w:r w:rsidR="000D33D3">
        <w:rPr>
          <w:rFonts w:ascii="Verdana" w:hAnsi="Verdana" w:cs="Arial"/>
          <w:color w:val="000000"/>
          <w:sz w:val="20"/>
          <w:szCs w:val="20"/>
        </w:rPr>
        <w:t>rověřuje a </w:t>
      </w:r>
      <w:r w:rsidRPr="00E401C2">
        <w:rPr>
          <w:rFonts w:ascii="Verdana" w:hAnsi="Verdana" w:cs="Arial"/>
          <w:color w:val="000000"/>
          <w:sz w:val="20"/>
          <w:szCs w:val="20"/>
        </w:rPr>
        <w:t>kontroluje realizaci stavby v jejím průběhu.</w:t>
      </w:r>
    </w:p>
    <w:p w14:paraId="0E37B5CE" w14:textId="77777777" w:rsidR="007624F9" w:rsidRPr="00E401C2" w:rsidRDefault="007624F9" w:rsidP="000B1447">
      <w:pPr>
        <w:jc w:val="both"/>
        <w:rPr>
          <w:rFonts w:ascii="Verdana" w:hAnsi="Verdana"/>
          <w:color w:val="000000"/>
          <w:sz w:val="18"/>
          <w:szCs w:val="18"/>
        </w:rPr>
      </w:pPr>
    </w:p>
    <w:p w14:paraId="0A465A0F"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I.</w:t>
      </w:r>
    </w:p>
    <w:p w14:paraId="47F9AA18"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Účel smlouvy</w:t>
      </w:r>
    </w:p>
    <w:p w14:paraId="4FFF40D8" w14:textId="57FDB31B" w:rsidR="000B1447" w:rsidRPr="00E401C2" w:rsidRDefault="000B1447" w:rsidP="000B1447">
      <w:pPr>
        <w:jc w:val="both"/>
        <w:rPr>
          <w:rFonts w:ascii="Verdana" w:hAnsi="Verdana" w:cs="Arial"/>
          <w:sz w:val="20"/>
          <w:szCs w:val="20"/>
        </w:rPr>
      </w:pPr>
      <w:r w:rsidRPr="00E401C2">
        <w:rPr>
          <w:rFonts w:ascii="Verdana" w:hAnsi="Verdana" w:cs="Arial"/>
          <w:sz w:val="20"/>
          <w:szCs w:val="20"/>
        </w:rPr>
        <w:t xml:space="preserve">Účelem této smlouvy je zajištění </w:t>
      </w:r>
      <w:r w:rsidRPr="001C4650">
        <w:rPr>
          <w:rFonts w:ascii="Verdana" w:hAnsi="Verdana" w:cs="Arial"/>
          <w:sz w:val="20"/>
          <w:szCs w:val="20"/>
        </w:rPr>
        <w:t xml:space="preserve">realizace </w:t>
      </w:r>
      <w:r w:rsidR="001C4650" w:rsidRPr="00F01CC5">
        <w:rPr>
          <w:rFonts w:ascii="Verdana" w:hAnsi="Verdana" w:cs="Arial"/>
          <w:sz w:val="20"/>
          <w:szCs w:val="20"/>
        </w:rPr>
        <w:t>stavebních úprav objektu Sportovní haly v Milevsku za účelem snížení energetické náročnosti budovy</w:t>
      </w:r>
      <w:r w:rsidRPr="00F01CC5">
        <w:rPr>
          <w:rFonts w:ascii="Verdana" w:hAnsi="Verdana" w:cs="Arial"/>
          <w:sz w:val="20"/>
          <w:szCs w:val="20"/>
        </w:rPr>
        <w:t>,</w:t>
      </w:r>
      <w:r w:rsidRPr="00E401C2">
        <w:rPr>
          <w:rFonts w:ascii="Verdana" w:hAnsi="Verdana" w:cs="Arial"/>
          <w:sz w:val="20"/>
          <w:szCs w:val="20"/>
        </w:rPr>
        <w:t xml:space="preserve"> a to dle požadavků </w:t>
      </w:r>
      <w:r w:rsidRPr="00E401C2">
        <w:rPr>
          <w:rFonts w:ascii="Verdana" w:hAnsi="Verdana" w:cs="Arial"/>
          <w:sz w:val="20"/>
          <w:szCs w:val="20"/>
        </w:rPr>
        <w:lastRenderedPageBreak/>
        <w:t xml:space="preserve">objednatele, resp. v souladu se zadávací dokumentací a nabídkou zhotovitele podanou v rámci </w:t>
      </w:r>
      <w:r w:rsidR="001D7FAA">
        <w:rPr>
          <w:rFonts w:ascii="Verdana" w:hAnsi="Verdana" w:cs="Arial"/>
          <w:sz w:val="20"/>
          <w:szCs w:val="20"/>
        </w:rPr>
        <w:t>zadávacího</w:t>
      </w:r>
      <w:r w:rsidRPr="00E401C2">
        <w:rPr>
          <w:rFonts w:ascii="Verdana" w:hAnsi="Verdana" w:cs="Arial"/>
          <w:sz w:val="20"/>
          <w:szCs w:val="20"/>
        </w:rPr>
        <w:t xml:space="preserve"> řízení.</w:t>
      </w:r>
    </w:p>
    <w:p w14:paraId="0E678E6A" w14:textId="77777777" w:rsidR="00725388" w:rsidRPr="00E401C2" w:rsidRDefault="00725388" w:rsidP="000B1447">
      <w:pPr>
        <w:jc w:val="both"/>
        <w:rPr>
          <w:rFonts w:ascii="Verdana" w:hAnsi="Verdana" w:cs="Arial"/>
          <w:sz w:val="20"/>
          <w:szCs w:val="20"/>
        </w:rPr>
      </w:pPr>
    </w:p>
    <w:p w14:paraId="35CF3A39"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II.</w:t>
      </w:r>
    </w:p>
    <w:p w14:paraId="69F95BA5"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Předmět smlouvy</w:t>
      </w:r>
    </w:p>
    <w:p w14:paraId="1E3DB8F6" w14:textId="1CDAB03F"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cs="Arial"/>
          <w:sz w:val="20"/>
          <w:szCs w:val="20"/>
        </w:rPr>
        <w:t xml:space="preserve">Předmětem této smlouvy je </w:t>
      </w:r>
      <w:r w:rsidR="00EE3E78" w:rsidRPr="00E401C2">
        <w:rPr>
          <w:rFonts w:ascii="Verdana" w:hAnsi="Verdana" w:cs="Arial"/>
          <w:sz w:val="20"/>
          <w:szCs w:val="20"/>
        </w:rPr>
        <w:t xml:space="preserve">závazek zhotovitele k </w:t>
      </w:r>
      <w:r w:rsidRPr="00E401C2">
        <w:rPr>
          <w:rFonts w:ascii="Verdana" w:hAnsi="Verdana" w:cs="Arial"/>
          <w:sz w:val="20"/>
          <w:szCs w:val="20"/>
        </w:rPr>
        <w:t>provedení stavebních prací spočívajících</w:t>
      </w:r>
      <w:r w:rsidR="00B659BD" w:rsidRPr="00E401C2">
        <w:rPr>
          <w:rFonts w:ascii="Verdana" w:hAnsi="Verdana" w:cs="Arial"/>
          <w:sz w:val="20"/>
          <w:szCs w:val="20"/>
        </w:rPr>
        <w:t xml:space="preserve"> v</w:t>
      </w:r>
      <w:r w:rsidR="002E709F">
        <w:rPr>
          <w:rFonts w:ascii="Verdana" w:hAnsi="Verdana" w:cs="Arial"/>
          <w:sz w:val="20"/>
          <w:szCs w:val="20"/>
        </w:rPr>
        <w:t xml:space="preserve">e </w:t>
      </w:r>
      <w:r w:rsidR="002E709F" w:rsidRPr="00854FEB">
        <w:rPr>
          <w:rFonts w:ascii="Verdana" w:hAnsi="Verdana" w:cs="Arial"/>
          <w:b/>
          <w:sz w:val="20"/>
          <w:szCs w:val="20"/>
        </w:rPr>
        <w:t xml:space="preserve">stavebních </w:t>
      </w:r>
      <w:r w:rsidR="003E1ED2" w:rsidRPr="00854FEB">
        <w:rPr>
          <w:rFonts w:ascii="Verdana" w:hAnsi="Verdana" w:cs="Arial"/>
          <w:b/>
          <w:sz w:val="20"/>
          <w:szCs w:val="20"/>
        </w:rPr>
        <w:t>úpravách objektu Sportovní haly v Milevsku za účelem snížení energetické náročnosti budovy</w:t>
      </w:r>
      <w:r w:rsidR="003E1ED2">
        <w:rPr>
          <w:rFonts w:ascii="Verdana" w:hAnsi="Verdana" w:cs="Arial"/>
          <w:b/>
          <w:sz w:val="20"/>
          <w:szCs w:val="20"/>
        </w:rPr>
        <w:t xml:space="preserve"> </w:t>
      </w:r>
      <w:r w:rsidRPr="00E401C2">
        <w:rPr>
          <w:rFonts w:ascii="Verdana" w:hAnsi="Verdana" w:cs="Arial"/>
          <w:i/>
          <w:sz w:val="20"/>
          <w:szCs w:val="20"/>
        </w:rPr>
        <w:t xml:space="preserve">(dále </w:t>
      </w:r>
      <w:r w:rsidR="00725388" w:rsidRPr="00E401C2">
        <w:rPr>
          <w:rFonts w:ascii="Verdana" w:hAnsi="Verdana" w:cs="Arial"/>
          <w:i/>
          <w:sz w:val="20"/>
          <w:szCs w:val="20"/>
        </w:rPr>
        <w:t xml:space="preserve">a výše </w:t>
      </w:r>
      <w:r w:rsidRPr="00E401C2">
        <w:rPr>
          <w:rFonts w:ascii="Verdana" w:hAnsi="Verdana" w:cs="Arial"/>
          <w:i/>
          <w:sz w:val="20"/>
          <w:szCs w:val="20"/>
        </w:rPr>
        <w:t>jen „dílo“)</w:t>
      </w:r>
      <w:r w:rsidRPr="00E401C2">
        <w:rPr>
          <w:rFonts w:ascii="Verdana" w:hAnsi="Verdana" w:cs="Arial"/>
          <w:sz w:val="20"/>
          <w:szCs w:val="20"/>
        </w:rPr>
        <w:t>, tedy závazek zhotovitele provést dílo specifikované touto smlouvou a předat jej objednateli a závazek objednatele řádně a</w:t>
      </w:r>
      <w:r w:rsidR="000D33D3">
        <w:rPr>
          <w:rFonts w:ascii="Verdana" w:hAnsi="Verdana" w:cs="Arial"/>
          <w:sz w:val="20"/>
          <w:szCs w:val="20"/>
        </w:rPr>
        <w:t> </w:t>
      </w:r>
      <w:r w:rsidRPr="00E401C2">
        <w:rPr>
          <w:rFonts w:ascii="Verdana" w:hAnsi="Verdana" w:cs="Arial"/>
          <w:sz w:val="20"/>
          <w:szCs w:val="20"/>
        </w:rPr>
        <w:t>včas provedené dílo převzít a zaplatit cenu za jeho provedení.</w:t>
      </w:r>
    </w:p>
    <w:p w14:paraId="40ED7E0C" w14:textId="77777777" w:rsidR="000B1447" w:rsidRPr="00E401C2" w:rsidRDefault="000B1447" w:rsidP="000B1447">
      <w:pPr>
        <w:ind w:left="284"/>
        <w:jc w:val="both"/>
        <w:rPr>
          <w:rFonts w:ascii="Verdana" w:hAnsi="Verdana" w:cs="Arial"/>
          <w:sz w:val="20"/>
          <w:szCs w:val="20"/>
        </w:rPr>
      </w:pPr>
    </w:p>
    <w:p w14:paraId="7209738A" w14:textId="5CB4BFF6"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cs="Arial"/>
          <w:sz w:val="20"/>
          <w:szCs w:val="20"/>
        </w:rPr>
        <w:t>Dílo bude provedeno v souladu se zadávací dokumentací k zakázce</w:t>
      </w:r>
      <w:r w:rsidR="00725388" w:rsidRPr="00E401C2">
        <w:rPr>
          <w:rFonts w:ascii="Verdana" w:hAnsi="Verdana" w:cs="Arial"/>
          <w:sz w:val="20"/>
          <w:szCs w:val="20"/>
        </w:rPr>
        <w:t>,</w:t>
      </w:r>
      <w:r w:rsidRPr="00E401C2">
        <w:rPr>
          <w:rFonts w:ascii="Verdana" w:hAnsi="Verdana" w:cs="Arial"/>
          <w:sz w:val="20"/>
          <w:szCs w:val="20"/>
        </w:rPr>
        <w:t xml:space="preserve"> podle projektové dokumentace, včetně soupisu prací, je</w:t>
      </w:r>
      <w:r w:rsidR="00005436">
        <w:rPr>
          <w:rFonts w:ascii="Verdana" w:hAnsi="Verdana" w:cs="Arial"/>
          <w:sz w:val="20"/>
          <w:szCs w:val="20"/>
        </w:rPr>
        <w:t>n</w:t>
      </w:r>
      <w:r w:rsidRPr="00E401C2">
        <w:rPr>
          <w:rFonts w:ascii="Verdana" w:hAnsi="Verdana" w:cs="Arial"/>
          <w:sz w:val="20"/>
          <w:szCs w:val="20"/>
        </w:rPr>
        <w:t>ž je součást</w:t>
      </w:r>
      <w:r w:rsidR="00725388" w:rsidRPr="00E401C2">
        <w:rPr>
          <w:rFonts w:ascii="Verdana" w:hAnsi="Verdana" w:cs="Arial"/>
          <w:sz w:val="20"/>
          <w:szCs w:val="20"/>
        </w:rPr>
        <w:t>í zadávacích podmínek v zakázce, stavebním povolením, ustanoveními této smlouvy, platnými zákony a jinými právními předpisy a jakýmikol</w:t>
      </w:r>
      <w:r w:rsidR="000D33D3">
        <w:rPr>
          <w:rFonts w:ascii="Verdana" w:hAnsi="Verdana" w:cs="Arial"/>
          <w:sz w:val="20"/>
          <w:szCs w:val="20"/>
        </w:rPr>
        <w:t>iv jinými dalšími instrukcemi a </w:t>
      </w:r>
      <w:r w:rsidR="00725388" w:rsidRPr="00E401C2">
        <w:rPr>
          <w:rFonts w:ascii="Verdana" w:hAnsi="Verdana" w:cs="Arial"/>
          <w:sz w:val="20"/>
          <w:szCs w:val="20"/>
        </w:rPr>
        <w:t>pokyny, které zhotovitel obdrží od objednatele.</w:t>
      </w:r>
    </w:p>
    <w:p w14:paraId="6FA26586" w14:textId="77777777" w:rsidR="000B1447" w:rsidRPr="00E401C2" w:rsidRDefault="000B1447" w:rsidP="000B1447">
      <w:pPr>
        <w:ind w:left="284"/>
        <w:jc w:val="both"/>
        <w:rPr>
          <w:rFonts w:ascii="Verdana" w:hAnsi="Verdana" w:cs="Arial"/>
          <w:sz w:val="20"/>
          <w:szCs w:val="20"/>
        </w:rPr>
      </w:pPr>
    </w:p>
    <w:p w14:paraId="441DB134" w14:textId="77777777"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cs="Arial"/>
          <w:sz w:val="20"/>
          <w:szCs w:val="20"/>
        </w:rPr>
        <w:t>Dílem se rozumí dále i:</w:t>
      </w:r>
    </w:p>
    <w:p w14:paraId="4223E48B" w14:textId="77777777" w:rsidR="000B1447" w:rsidRPr="00E401C2" w:rsidRDefault="000B1447" w:rsidP="000B1447">
      <w:pPr>
        <w:jc w:val="both"/>
        <w:rPr>
          <w:rFonts w:ascii="Verdana" w:hAnsi="Verdana" w:cs="Arial"/>
          <w:sz w:val="20"/>
          <w:szCs w:val="20"/>
        </w:rPr>
      </w:pPr>
    </w:p>
    <w:p w14:paraId="76037B5D" w14:textId="77777777" w:rsidR="000B1447" w:rsidRPr="00E401C2" w:rsidRDefault="000B1447"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dokumentace skutečného provedení stavby (DSPS)</w:t>
      </w:r>
      <w:r w:rsidR="002866C8" w:rsidRPr="00E401C2">
        <w:rPr>
          <w:rFonts w:ascii="Verdana" w:hAnsi="Verdana" w:cs="Arial"/>
          <w:color w:val="000000"/>
          <w:sz w:val="20"/>
          <w:szCs w:val="20"/>
        </w:rPr>
        <w:t>;</w:t>
      </w:r>
    </w:p>
    <w:p w14:paraId="7EA09AF0" w14:textId="77777777" w:rsidR="000B1447" w:rsidRPr="00E401C2" w:rsidRDefault="000B1447"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zajištění všech nezbytných průzkumů nutných pro řádné provádění a dokončení díla</w:t>
      </w:r>
      <w:r w:rsidR="002866C8" w:rsidRPr="00E401C2">
        <w:rPr>
          <w:rFonts w:ascii="Verdana" w:hAnsi="Verdana" w:cs="Arial"/>
          <w:color w:val="000000"/>
          <w:sz w:val="20"/>
          <w:szCs w:val="20"/>
        </w:rPr>
        <w:t>;</w:t>
      </w:r>
    </w:p>
    <w:p w14:paraId="7264E8A3" w14:textId="77777777" w:rsidR="002866C8" w:rsidRPr="00E401C2" w:rsidRDefault="002866C8"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zajištění nezbytných opatření nutných pro neporušení veškerých inženýrských sítí během výstavby, vč. vytyčení všech inženýrských sítí na staveništi;</w:t>
      </w:r>
    </w:p>
    <w:p w14:paraId="243DB45F" w14:textId="77777777" w:rsidR="002866C8" w:rsidRPr="00E401C2" w:rsidRDefault="002866C8" w:rsidP="002866C8">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vytyčení podzemních zařízení včetně jednání se správci sítí;</w:t>
      </w:r>
    </w:p>
    <w:p w14:paraId="6E3D5D6D" w14:textId="77777777" w:rsidR="000B1447" w:rsidRPr="00E401C2" w:rsidRDefault="000B1447"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zpracování dílenské a výrobní dokumentace potřebné pro provedení stavby</w:t>
      </w:r>
      <w:r w:rsidR="002866C8" w:rsidRPr="00E401C2">
        <w:rPr>
          <w:rFonts w:ascii="Verdana" w:hAnsi="Verdana" w:cs="Arial"/>
          <w:color w:val="000000"/>
          <w:sz w:val="20"/>
          <w:szCs w:val="20"/>
        </w:rPr>
        <w:t>;</w:t>
      </w:r>
    </w:p>
    <w:p w14:paraId="43361249" w14:textId="77777777" w:rsidR="002866C8" w:rsidRPr="00E401C2" w:rsidRDefault="002866C8"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kompletní dodávka strojů, přístrojů, zařízení a materiálu;</w:t>
      </w:r>
    </w:p>
    <w:p w14:paraId="0C6865BF" w14:textId="20B11D81" w:rsidR="000B1447" w:rsidRPr="00E401C2" w:rsidRDefault="000B1447" w:rsidP="000B1447">
      <w:pPr>
        <w:numPr>
          <w:ilvl w:val="0"/>
          <w:numId w:val="1"/>
        </w:numPr>
        <w:tabs>
          <w:tab w:val="clear" w:pos="720"/>
          <w:tab w:val="num" w:pos="0"/>
        </w:tabs>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provedení všech opatření organizačního a stavebně technologického charak</w:t>
      </w:r>
      <w:r w:rsidR="000D33D3">
        <w:rPr>
          <w:rFonts w:ascii="Verdana" w:hAnsi="Verdana" w:cs="Arial"/>
          <w:color w:val="000000"/>
          <w:sz w:val="20"/>
          <w:szCs w:val="20"/>
        </w:rPr>
        <w:t>teru k </w:t>
      </w:r>
      <w:r w:rsidRPr="00E401C2">
        <w:rPr>
          <w:rFonts w:ascii="Verdana" w:hAnsi="Verdana" w:cs="Arial"/>
          <w:color w:val="000000"/>
          <w:sz w:val="20"/>
          <w:szCs w:val="20"/>
        </w:rPr>
        <w:t>řádnému provedení díla, jako např.</w:t>
      </w:r>
    </w:p>
    <w:p w14:paraId="1C140118" w14:textId="6F98B31B" w:rsidR="000B1447" w:rsidRPr="00E401C2" w:rsidRDefault="00190876"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 xml:space="preserve">uzavření </w:t>
      </w:r>
      <w:r w:rsidR="000B1447" w:rsidRPr="00E401C2">
        <w:rPr>
          <w:rFonts w:ascii="Verdana" w:hAnsi="Verdana" w:cs="Arial"/>
          <w:color w:val="000000"/>
          <w:sz w:val="20"/>
          <w:szCs w:val="20"/>
        </w:rPr>
        <w:t>případn</w:t>
      </w:r>
      <w:r w:rsidRPr="00E401C2">
        <w:rPr>
          <w:rFonts w:ascii="Verdana" w:hAnsi="Verdana" w:cs="Arial"/>
          <w:color w:val="000000"/>
          <w:sz w:val="20"/>
          <w:szCs w:val="20"/>
        </w:rPr>
        <w:t>ých</w:t>
      </w:r>
      <w:r w:rsidR="000B1447" w:rsidRPr="00E401C2">
        <w:rPr>
          <w:rFonts w:ascii="Verdana" w:hAnsi="Verdana" w:cs="Arial"/>
          <w:color w:val="000000"/>
          <w:sz w:val="20"/>
          <w:szCs w:val="20"/>
        </w:rPr>
        <w:t xml:space="preserve"> dohod se správci </w:t>
      </w:r>
      <w:r w:rsidR="000D33D3">
        <w:rPr>
          <w:rFonts w:ascii="Verdana" w:hAnsi="Verdana" w:cs="Arial"/>
          <w:color w:val="000000"/>
          <w:sz w:val="20"/>
          <w:szCs w:val="20"/>
        </w:rPr>
        <w:t>a vlastníky inženýrských sítí v </w:t>
      </w:r>
      <w:r w:rsidR="000B1447" w:rsidRPr="00E401C2">
        <w:rPr>
          <w:rFonts w:ascii="Verdana" w:hAnsi="Verdana" w:cs="Arial"/>
          <w:color w:val="000000"/>
          <w:sz w:val="20"/>
          <w:szCs w:val="20"/>
        </w:rPr>
        <w:t>rámci realizace stavby a zabezpečení splnění jejich podmínek;</w:t>
      </w:r>
    </w:p>
    <w:p w14:paraId="467AABBE"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oznámení zahájení stavebních prací v souladu s pravomocnými rozhodnutími a vyjádřeními např. správcům sítí apod.</w:t>
      </w:r>
      <w:r w:rsidR="002866C8" w:rsidRPr="00E401C2">
        <w:rPr>
          <w:rFonts w:ascii="Verdana" w:hAnsi="Verdana" w:cs="Arial"/>
          <w:color w:val="000000"/>
          <w:sz w:val="20"/>
          <w:szCs w:val="20"/>
        </w:rPr>
        <w:t>;</w:t>
      </w:r>
    </w:p>
    <w:p w14:paraId="6B1B7070"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přípojky vody a elektroinstalace v rámci zařízení staveniště;</w:t>
      </w:r>
    </w:p>
    <w:p w14:paraId="16B55F6B"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zřízení a odstranění zařízení staveniště včetně napojení na inženýrské sítě</w:t>
      </w:r>
      <w:r w:rsidR="00144379" w:rsidRPr="00E401C2">
        <w:rPr>
          <w:rFonts w:ascii="Verdana" w:hAnsi="Verdana" w:cs="Arial"/>
          <w:color w:val="000000"/>
          <w:sz w:val="20"/>
          <w:szCs w:val="20"/>
        </w:rPr>
        <w:t>, a to v souladu s potřebami zhotovitele, dokumentací předanou objednatelem a s požadavky objednatele</w:t>
      </w:r>
      <w:r w:rsidR="002866C8" w:rsidRPr="00E401C2">
        <w:rPr>
          <w:rFonts w:ascii="Verdana" w:hAnsi="Verdana" w:cs="Arial"/>
          <w:color w:val="000000"/>
          <w:sz w:val="20"/>
          <w:szCs w:val="20"/>
        </w:rPr>
        <w:t>;</w:t>
      </w:r>
    </w:p>
    <w:p w14:paraId="471A408C" w14:textId="77777777" w:rsidR="000B1447" w:rsidRPr="00E401C2" w:rsidRDefault="007F1EBA"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 xml:space="preserve">zajištění </w:t>
      </w:r>
      <w:r w:rsidR="000B1447" w:rsidRPr="00E401C2">
        <w:rPr>
          <w:rFonts w:ascii="Verdana" w:hAnsi="Verdana" w:cs="Arial"/>
          <w:color w:val="000000"/>
          <w:sz w:val="20"/>
          <w:szCs w:val="20"/>
        </w:rPr>
        <w:t>bezpečnost</w:t>
      </w:r>
      <w:r w:rsidRPr="00E401C2">
        <w:rPr>
          <w:rFonts w:ascii="Verdana" w:hAnsi="Verdana" w:cs="Arial"/>
          <w:color w:val="000000"/>
          <w:sz w:val="20"/>
          <w:szCs w:val="20"/>
        </w:rPr>
        <w:t>i</w:t>
      </w:r>
      <w:r w:rsidR="000B1447" w:rsidRPr="00E401C2">
        <w:rPr>
          <w:rFonts w:ascii="Verdana" w:hAnsi="Verdana" w:cs="Arial"/>
          <w:color w:val="000000"/>
          <w:sz w:val="20"/>
          <w:szCs w:val="20"/>
        </w:rPr>
        <w:t xml:space="preserve"> práce a ochran</w:t>
      </w:r>
      <w:r w:rsidRPr="00E401C2">
        <w:rPr>
          <w:rFonts w:ascii="Verdana" w:hAnsi="Verdana" w:cs="Arial"/>
          <w:color w:val="000000"/>
          <w:sz w:val="20"/>
          <w:szCs w:val="20"/>
        </w:rPr>
        <w:t>y</w:t>
      </w:r>
      <w:r w:rsidR="000B1447" w:rsidRPr="00E401C2">
        <w:rPr>
          <w:rFonts w:ascii="Verdana" w:hAnsi="Verdana" w:cs="Arial"/>
          <w:color w:val="000000"/>
          <w:sz w:val="20"/>
          <w:szCs w:val="20"/>
        </w:rPr>
        <w:t xml:space="preserve"> životního prostředí a zeleně</w:t>
      </w:r>
      <w:r w:rsidR="002866C8" w:rsidRPr="00E401C2">
        <w:rPr>
          <w:rFonts w:ascii="Verdana" w:hAnsi="Verdana" w:cs="Arial"/>
          <w:color w:val="000000"/>
          <w:sz w:val="20"/>
          <w:szCs w:val="20"/>
        </w:rPr>
        <w:t>;</w:t>
      </w:r>
    </w:p>
    <w:p w14:paraId="552B08EF"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provádění denního úklidu na staveništi a v jeho okolí, průběžné odstraňování znečištění komunikací či škod na nich</w:t>
      </w:r>
      <w:r w:rsidR="002866C8" w:rsidRPr="00E401C2">
        <w:rPr>
          <w:rFonts w:ascii="Verdana" w:hAnsi="Verdana" w:cs="Arial"/>
          <w:color w:val="000000"/>
          <w:sz w:val="20"/>
          <w:szCs w:val="20"/>
        </w:rPr>
        <w:t>;</w:t>
      </w:r>
    </w:p>
    <w:p w14:paraId="6F029D00"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zajištění osvětlení pracovišť, je-li to pro realizaci díla nutné</w:t>
      </w:r>
      <w:r w:rsidR="002866C8" w:rsidRPr="00E401C2">
        <w:rPr>
          <w:rFonts w:ascii="Verdana" w:hAnsi="Verdana" w:cs="Arial"/>
          <w:color w:val="000000"/>
          <w:sz w:val="20"/>
          <w:szCs w:val="20"/>
        </w:rPr>
        <w:t>;</w:t>
      </w:r>
    </w:p>
    <w:p w14:paraId="524E0395" w14:textId="77777777" w:rsidR="000B1447" w:rsidRPr="00E401C2" w:rsidRDefault="000B1447"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koordinační a kompletační činnost celé stavby</w:t>
      </w:r>
      <w:r w:rsidR="002866C8" w:rsidRPr="00E401C2">
        <w:rPr>
          <w:rFonts w:ascii="Verdana" w:hAnsi="Verdana" w:cs="Arial"/>
          <w:color w:val="000000"/>
          <w:sz w:val="20"/>
          <w:szCs w:val="20"/>
        </w:rPr>
        <w:t>;</w:t>
      </w:r>
    </w:p>
    <w:p w14:paraId="15EC4B44" w14:textId="77777777" w:rsidR="002866C8" w:rsidRPr="00E401C2" w:rsidRDefault="002866C8" w:rsidP="000B1447">
      <w:pPr>
        <w:numPr>
          <w:ilvl w:val="0"/>
          <w:numId w:val="4"/>
        </w:numPr>
        <w:autoSpaceDE w:val="0"/>
        <w:spacing w:line="276" w:lineRule="auto"/>
        <w:ind w:left="1418" w:firstLine="0"/>
        <w:jc w:val="both"/>
        <w:rPr>
          <w:rFonts w:ascii="Verdana" w:hAnsi="Verdana" w:cs="Arial"/>
          <w:color w:val="000000"/>
          <w:sz w:val="20"/>
          <w:szCs w:val="20"/>
        </w:rPr>
      </w:pPr>
      <w:r w:rsidRPr="00E401C2">
        <w:rPr>
          <w:rFonts w:ascii="Verdana" w:hAnsi="Verdana" w:cs="Arial"/>
          <w:color w:val="000000"/>
          <w:sz w:val="20"/>
          <w:szCs w:val="20"/>
        </w:rPr>
        <w:t>zajištění ostrahy stavby a staveniště;</w:t>
      </w:r>
    </w:p>
    <w:p w14:paraId="251024E7" w14:textId="77777777" w:rsidR="000B1447" w:rsidRPr="00E401C2" w:rsidRDefault="000B1447" w:rsidP="000B1447">
      <w:pPr>
        <w:numPr>
          <w:ilvl w:val="0"/>
          <w:numId w:val="3"/>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veškeré práce, dodávky a služby související s bezpečnostními opatřeními na ochranu osob a majetku (zejména pracovníků objednatele a vozidel v místech dotčených stavbou)</w:t>
      </w:r>
      <w:r w:rsidR="002866C8" w:rsidRPr="00E401C2">
        <w:rPr>
          <w:rFonts w:ascii="Verdana" w:hAnsi="Verdana" w:cs="Arial"/>
          <w:color w:val="000000"/>
          <w:sz w:val="20"/>
          <w:szCs w:val="20"/>
        </w:rPr>
        <w:t>;</w:t>
      </w:r>
    </w:p>
    <w:p w14:paraId="77648A68" w14:textId="7EDCB1A9" w:rsidR="000B1447" w:rsidRPr="00E401C2" w:rsidRDefault="000B1447" w:rsidP="000B1447">
      <w:pPr>
        <w:numPr>
          <w:ilvl w:val="0"/>
          <w:numId w:val="3"/>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provedení opatření k dočasné ochraně konstrukcí</w:t>
      </w:r>
      <w:r w:rsidR="000D33D3">
        <w:rPr>
          <w:rFonts w:ascii="Verdana" w:hAnsi="Verdana" w:cs="Arial"/>
          <w:color w:val="000000"/>
          <w:sz w:val="20"/>
          <w:szCs w:val="20"/>
        </w:rPr>
        <w:t xml:space="preserve"> a staveb, opatření k ochraně a </w:t>
      </w:r>
      <w:r w:rsidRPr="00E401C2">
        <w:rPr>
          <w:rFonts w:ascii="Verdana" w:hAnsi="Verdana" w:cs="Arial"/>
          <w:color w:val="000000"/>
          <w:sz w:val="20"/>
          <w:szCs w:val="20"/>
        </w:rPr>
        <w:t>zabezpečení strojů a materiálů na staveništi</w:t>
      </w:r>
      <w:r w:rsidR="002866C8" w:rsidRPr="00E401C2">
        <w:rPr>
          <w:rFonts w:ascii="Verdana" w:hAnsi="Verdana" w:cs="Arial"/>
          <w:color w:val="000000"/>
          <w:sz w:val="20"/>
          <w:szCs w:val="20"/>
        </w:rPr>
        <w:t>;</w:t>
      </w:r>
    </w:p>
    <w:p w14:paraId="671EA579" w14:textId="77777777" w:rsidR="000B1447" w:rsidRPr="00E401C2" w:rsidRDefault="002866C8"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zajištění</w:t>
      </w:r>
      <w:r w:rsidR="000B1447" w:rsidRPr="00E401C2">
        <w:rPr>
          <w:rFonts w:ascii="Verdana" w:hAnsi="Verdana" w:cs="Arial"/>
          <w:color w:val="000000"/>
          <w:sz w:val="20"/>
          <w:szCs w:val="20"/>
        </w:rPr>
        <w:t xml:space="preserve"> dočasných dopravních opatření a </w:t>
      </w:r>
      <w:r w:rsidRPr="00E401C2">
        <w:rPr>
          <w:rFonts w:ascii="Verdana" w:hAnsi="Verdana" w:cs="Arial"/>
          <w:color w:val="000000"/>
          <w:sz w:val="20"/>
          <w:szCs w:val="20"/>
        </w:rPr>
        <w:t>zajištění</w:t>
      </w:r>
      <w:r w:rsidR="000B1447" w:rsidRPr="00E401C2">
        <w:rPr>
          <w:rFonts w:ascii="Verdana" w:hAnsi="Verdana" w:cs="Arial"/>
          <w:color w:val="000000"/>
          <w:sz w:val="20"/>
          <w:szCs w:val="20"/>
        </w:rPr>
        <w:t xml:space="preserve"> povolení zvláštního užívání komunikací v souladu s postupem výstavby včetně správních poplatků a povolení k užívání dalších, stavbou dotčených pozemků (skládky materiálu atp.);</w:t>
      </w:r>
    </w:p>
    <w:p w14:paraId="1DBF102A" w14:textId="16273FBD" w:rsidR="000B1447" w:rsidRPr="00E401C2" w:rsidRDefault="007F1EBA"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lastRenderedPageBreak/>
        <w:t xml:space="preserve">zajištění opatření </w:t>
      </w:r>
      <w:r w:rsidR="000B1447" w:rsidRPr="00E401C2">
        <w:rPr>
          <w:rFonts w:ascii="Verdana" w:hAnsi="Verdana" w:cs="Arial"/>
          <w:color w:val="000000"/>
          <w:sz w:val="20"/>
          <w:szCs w:val="20"/>
        </w:rPr>
        <w:t xml:space="preserve">na ochranu proti hluku dle </w:t>
      </w:r>
      <w:r w:rsidR="009D63EA" w:rsidRPr="00E401C2">
        <w:rPr>
          <w:rFonts w:ascii="Verdana" w:hAnsi="Verdana" w:cs="Arial"/>
          <w:color w:val="000000"/>
          <w:sz w:val="20"/>
          <w:szCs w:val="20"/>
        </w:rPr>
        <w:t>n</w:t>
      </w:r>
      <w:r w:rsidR="000B1447" w:rsidRPr="00E401C2">
        <w:rPr>
          <w:rFonts w:ascii="Verdana" w:hAnsi="Verdana" w:cs="Arial"/>
          <w:color w:val="000000"/>
          <w:sz w:val="20"/>
          <w:szCs w:val="20"/>
        </w:rPr>
        <w:t>a</w:t>
      </w:r>
      <w:r w:rsidR="000D33D3">
        <w:rPr>
          <w:rFonts w:ascii="Verdana" w:hAnsi="Verdana" w:cs="Arial"/>
          <w:color w:val="000000"/>
          <w:sz w:val="20"/>
          <w:szCs w:val="20"/>
        </w:rPr>
        <w:t>řízení vlády č. 272/2011 Sb., o </w:t>
      </w:r>
      <w:r w:rsidR="000B1447" w:rsidRPr="00E401C2">
        <w:rPr>
          <w:rFonts w:ascii="Verdana" w:hAnsi="Verdana" w:cs="Arial"/>
          <w:color w:val="000000"/>
          <w:sz w:val="20"/>
          <w:szCs w:val="20"/>
        </w:rPr>
        <w:t>ochraně zdraví před nepříznivými účinky hluku a vibrací, ve znění pozdějších předpisů</w:t>
      </w:r>
      <w:r w:rsidR="002866C8" w:rsidRPr="00E401C2">
        <w:rPr>
          <w:rFonts w:ascii="Verdana" w:hAnsi="Verdana" w:cs="Arial"/>
          <w:color w:val="000000"/>
          <w:sz w:val="20"/>
          <w:szCs w:val="20"/>
        </w:rPr>
        <w:t>;</w:t>
      </w:r>
    </w:p>
    <w:p w14:paraId="45DBE2BD" w14:textId="77777777" w:rsidR="000B1447" w:rsidRPr="00E401C2" w:rsidRDefault="007F1EBA"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 xml:space="preserve">zajištění </w:t>
      </w:r>
      <w:r w:rsidR="000B1447" w:rsidRPr="00E401C2">
        <w:rPr>
          <w:rFonts w:ascii="Verdana" w:hAnsi="Verdana" w:cs="Arial"/>
          <w:color w:val="000000"/>
          <w:sz w:val="20"/>
          <w:szCs w:val="20"/>
        </w:rPr>
        <w:t>dopravní</w:t>
      </w:r>
      <w:r w:rsidRPr="00E401C2">
        <w:rPr>
          <w:rFonts w:ascii="Verdana" w:hAnsi="Verdana" w:cs="Arial"/>
          <w:color w:val="000000"/>
          <w:sz w:val="20"/>
          <w:szCs w:val="20"/>
        </w:rPr>
        <w:t>ho</w:t>
      </w:r>
      <w:r w:rsidR="000B1447" w:rsidRPr="00E401C2">
        <w:rPr>
          <w:rFonts w:ascii="Verdana" w:hAnsi="Verdana" w:cs="Arial"/>
          <w:color w:val="000000"/>
          <w:sz w:val="20"/>
          <w:szCs w:val="20"/>
        </w:rPr>
        <w:t xml:space="preserve"> značení k dopravním omezením, jejich údržb</w:t>
      </w:r>
      <w:r w:rsidRPr="00E401C2">
        <w:rPr>
          <w:rFonts w:ascii="Verdana" w:hAnsi="Verdana" w:cs="Arial"/>
          <w:color w:val="000000"/>
          <w:sz w:val="20"/>
          <w:szCs w:val="20"/>
        </w:rPr>
        <w:t>y</w:t>
      </w:r>
      <w:r w:rsidR="000B1447" w:rsidRPr="00E401C2">
        <w:rPr>
          <w:rFonts w:ascii="Verdana" w:hAnsi="Verdana" w:cs="Arial"/>
          <w:color w:val="000000"/>
          <w:sz w:val="20"/>
          <w:szCs w:val="20"/>
        </w:rPr>
        <w:t xml:space="preserve"> a přemisťování a následné</w:t>
      </w:r>
      <w:r w:rsidRPr="00E401C2">
        <w:rPr>
          <w:rFonts w:ascii="Verdana" w:hAnsi="Verdana" w:cs="Arial"/>
          <w:color w:val="000000"/>
          <w:sz w:val="20"/>
          <w:szCs w:val="20"/>
        </w:rPr>
        <w:t>ho</w:t>
      </w:r>
      <w:r w:rsidR="000B1447" w:rsidRPr="00E401C2">
        <w:rPr>
          <w:rFonts w:ascii="Verdana" w:hAnsi="Verdana" w:cs="Arial"/>
          <w:color w:val="000000"/>
          <w:sz w:val="20"/>
          <w:szCs w:val="20"/>
        </w:rPr>
        <w:t xml:space="preserve"> odstranění, </w:t>
      </w:r>
      <w:r w:rsidR="000B1447" w:rsidRPr="00E401C2">
        <w:rPr>
          <w:rFonts w:ascii="Verdana" w:hAnsi="Verdana" w:cs="Arial"/>
          <w:color w:val="000000"/>
          <w:sz w:val="20"/>
          <w:szCs w:val="22"/>
        </w:rPr>
        <w:t>pro přístup a vjezd na staveniště je dodavatel povinen využívat pouze parcely objednatele nebo veřejné komunikace</w:t>
      </w:r>
      <w:r w:rsidR="002866C8" w:rsidRPr="00E401C2">
        <w:rPr>
          <w:rFonts w:ascii="Verdana" w:hAnsi="Verdana" w:cs="Arial"/>
          <w:color w:val="000000"/>
          <w:sz w:val="20"/>
          <w:szCs w:val="22"/>
        </w:rPr>
        <w:t>;</w:t>
      </w:r>
    </w:p>
    <w:p w14:paraId="1F965171" w14:textId="77777777" w:rsidR="000B1447" w:rsidRPr="00E401C2" w:rsidRDefault="007F1EBA"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 xml:space="preserve">zajištění </w:t>
      </w:r>
      <w:r w:rsidR="000B1447" w:rsidRPr="00E401C2">
        <w:rPr>
          <w:rFonts w:ascii="Verdana" w:hAnsi="Verdana" w:cs="Arial"/>
          <w:color w:val="000000"/>
          <w:sz w:val="20"/>
          <w:szCs w:val="20"/>
        </w:rPr>
        <w:t>odvoz</w:t>
      </w:r>
      <w:r w:rsidRPr="00E401C2">
        <w:rPr>
          <w:rFonts w:ascii="Verdana" w:hAnsi="Verdana" w:cs="Arial"/>
          <w:color w:val="000000"/>
          <w:sz w:val="20"/>
          <w:szCs w:val="20"/>
        </w:rPr>
        <w:t>u,</w:t>
      </w:r>
      <w:r w:rsidR="000B1447" w:rsidRPr="00E401C2">
        <w:rPr>
          <w:rFonts w:ascii="Verdana" w:hAnsi="Verdana" w:cs="Arial"/>
          <w:color w:val="000000"/>
          <w:sz w:val="20"/>
          <w:szCs w:val="20"/>
        </w:rPr>
        <w:t xml:space="preserve"> uložení a likvidac</w:t>
      </w:r>
      <w:r w:rsidRPr="00E401C2">
        <w:rPr>
          <w:rFonts w:ascii="Verdana" w:hAnsi="Verdana" w:cs="Arial"/>
          <w:color w:val="000000"/>
          <w:sz w:val="20"/>
          <w:szCs w:val="20"/>
        </w:rPr>
        <w:t>e</w:t>
      </w:r>
      <w:r w:rsidR="000B1447" w:rsidRPr="00E401C2">
        <w:rPr>
          <w:rFonts w:ascii="Verdana" w:hAnsi="Verdana" w:cs="Arial"/>
          <w:color w:val="000000"/>
          <w:sz w:val="20"/>
          <w:szCs w:val="20"/>
        </w:rPr>
        <w:t xml:space="preserve"> odpadů vč</w:t>
      </w:r>
      <w:r w:rsidRPr="00E401C2">
        <w:rPr>
          <w:rFonts w:ascii="Verdana" w:hAnsi="Verdana" w:cs="Arial"/>
          <w:color w:val="000000"/>
          <w:sz w:val="20"/>
          <w:szCs w:val="20"/>
        </w:rPr>
        <w:t>etně</w:t>
      </w:r>
      <w:r w:rsidR="000B1447" w:rsidRPr="00E401C2">
        <w:rPr>
          <w:rFonts w:ascii="Verdana" w:hAnsi="Verdana" w:cs="Arial"/>
          <w:color w:val="000000"/>
          <w:sz w:val="20"/>
          <w:szCs w:val="20"/>
        </w:rPr>
        <w:t xml:space="preserve"> </w:t>
      </w:r>
      <w:r w:rsidRPr="00E401C2">
        <w:rPr>
          <w:rFonts w:ascii="Verdana" w:hAnsi="Verdana" w:cs="Arial"/>
          <w:color w:val="000000"/>
          <w:sz w:val="20"/>
          <w:szCs w:val="20"/>
        </w:rPr>
        <w:t xml:space="preserve">uhrazení s tím souvisejících </w:t>
      </w:r>
      <w:r w:rsidR="000B1447" w:rsidRPr="00E401C2">
        <w:rPr>
          <w:rFonts w:ascii="Verdana" w:hAnsi="Verdana" w:cs="Arial"/>
          <w:color w:val="000000"/>
          <w:sz w:val="20"/>
          <w:szCs w:val="20"/>
        </w:rPr>
        <w:t>poplatků v souladu s příslušnými právními předpisy;</w:t>
      </w:r>
    </w:p>
    <w:p w14:paraId="64BF1B4A" w14:textId="46722022" w:rsidR="000B1447" w:rsidRPr="00E401C2" w:rsidRDefault="007F1EBA"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 xml:space="preserve">provedení </w:t>
      </w:r>
      <w:r w:rsidR="000B1447" w:rsidRPr="00E401C2">
        <w:rPr>
          <w:rFonts w:ascii="Verdana" w:hAnsi="Verdana" w:cs="Arial"/>
          <w:color w:val="000000"/>
          <w:sz w:val="20"/>
          <w:szCs w:val="20"/>
        </w:rPr>
        <w:t>všech zkouš</w:t>
      </w:r>
      <w:r w:rsidRPr="00E401C2">
        <w:rPr>
          <w:rFonts w:ascii="Verdana" w:hAnsi="Verdana" w:cs="Arial"/>
          <w:color w:val="000000"/>
          <w:sz w:val="20"/>
          <w:szCs w:val="20"/>
        </w:rPr>
        <w:t>e</w:t>
      </w:r>
      <w:r w:rsidR="000B1447" w:rsidRPr="00E401C2">
        <w:rPr>
          <w:rFonts w:ascii="Verdana" w:hAnsi="Verdana" w:cs="Arial"/>
          <w:color w:val="000000"/>
          <w:sz w:val="20"/>
          <w:szCs w:val="20"/>
        </w:rPr>
        <w:t>k, reviz</w:t>
      </w:r>
      <w:r w:rsidRPr="00E401C2">
        <w:rPr>
          <w:rFonts w:ascii="Verdana" w:hAnsi="Verdana" w:cs="Arial"/>
          <w:color w:val="000000"/>
          <w:sz w:val="20"/>
          <w:szCs w:val="20"/>
        </w:rPr>
        <w:t>í,</w:t>
      </w:r>
      <w:r w:rsidR="000B1447" w:rsidRPr="00E401C2">
        <w:rPr>
          <w:rFonts w:ascii="Verdana" w:hAnsi="Verdana" w:cs="Arial"/>
          <w:color w:val="000000"/>
          <w:sz w:val="20"/>
          <w:szCs w:val="20"/>
        </w:rPr>
        <w:t xml:space="preserve"> další</w:t>
      </w:r>
      <w:r w:rsidRPr="00E401C2">
        <w:rPr>
          <w:rFonts w:ascii="Verdana" w:hAnsi="Verdana" w:cs="Arial"/>
          <w:color w:val="000000"/>
          <w:sz w:val="20"/>
          <w:szCs w:val="20"/>
        </w:rPr>
        <w:t>ch</w:t>
      </w:r>
      <w:r w:rsidR="000B1447" w:rsidRPr="00E401C2">
        <w:rPr>
          <w:rFonts w:ascii="Verdana" w:hAnsi="Verdana" w:cs="Arial"/>
          <w:color w:val="000000"/>
          <w:sz w:val="20"/>
          <w:szCs w:val="20"/>
        </w:rPr>
        <w:t xml:space="preserve"> nutn</w:t>
      </w:r>
      <w:r w:rsidRPr="00E401C2">
        <w:rPr>
          <w:rFonts w:ascii="Verdana" w:hAnsi="Verdana" w:cs="Arial"/>
          <w:color w:val="000000"/>
          <w:sz w:val="20"/>
          <w:szCs w:val="20"/>
        </w:rPr>
        <w:t>ých</w:t>
      </w:r>
      <w:r w:rsidR="000B1447" w:rsidRPr="00E401C2">
        <w:rPr>
          <w:rFonts w:ascii="Verdana" w:hAnsi="Verdana" w:cs="Arial"/>
          <w:color w:val="000000"/>
          <w:sz w:val="20"/>
          <w:szCs w:val="20"/>
        </w:rPr>
        <w:t xml:space="preserve"> úřední</w:t>
      </w:r>
      <w:r w:rsidRPr="00E401C2">
        <w:rPr>
          <w:rFonts w:ascii="Verdana" w:hAnsi="Verdana" w:cs="Arial"/>
          <w:color w:val="000000"/>
          <w:sz w:val="20"/>
          <w:szCs w:val="20"/>
        </w:rPr>
        <w:t>ch</w:t>
      </w:r>
      <w:r w:rsidR="000B1447" w:rsidRPr="00E401C2">
        <w:rPr>
          <w:rFonts w:ascii="Verdana" w:hAnsi="Verdana" w:cs="Arial"/>
          <w:color w:val="000000"/>
          <w:sz w:val="20"/>
          <w:szCs w:val="20"/>
        </w:rPr>
        <w:t xml:space="preserve"> zkouš</w:t>
      </w:r>
      <w:r w:rsidRPr="00E401C2">
        <w:rPr>
          <w:rFonts w:ascii="Verdana" w:hAnsi="Verdana" w:cs="Arial"/>
          <w:color w:val="000000"/>
          <w:sz w:val="20"/>
          <w:szCs w:val="20"/>
        </w:rPr>
        <w:t>e</w:t>
      </w:r>
      <w:r w:rsidR="000B1447" w:rsidRPr="00E401C2">
        <w:rPr>
          <w:rFonts w:ascii="Verdana" w:hAnsi="Verdana" w:cs="Arial"/>
          <w:color w:val="000000"/>
          <w:sz w:val="20"/>
          <w:szCs w:val="20"/>
        </w:rPr>
        <w:t>k potřebn</w:t>
      </w:r>
      <w:r w:rsidRPr="00E401C2">
        <w:rPr>
          <w:rFonts w:ascii="Verdana" w:hAnsi="Verdana" w:cs="Arial"/>
          <w:color w:val="000000"/>
          <w:sz w:val="20"/>
          <w:szCs w:val="20"/>
        </w:rPr>
        <w:t>ých</w:t>
      </w:r>
      <w:r w:rsidR="000D33D3">
        <w:rPr>
          <w:rFonts w:ascii="Verdana" w:hAnsi="Verdana" w:cs="Arial"/>
          <w:color w:val="000000"/>
          <w:sz w:val="20"/>
          <w:szCs w:val="20"/>
        </w:rPr>
        <w:t xml:space="preserve"> k </w:t>
      </w:r>
      <w:r w:rsidR="000B1447" w:rsidRPr="00E401C2">
        <w:rPr>
          <w:rFonts w:ascii="Verdana" w:hAnsi="Verdana" w:cs="Arial"/>
          <w:color w:val="000000"/>
          <w:sz w:val="20"/>
          <w:szCs w:val="20"/>
        </w:rPr>
        <w:t xml:space="preserve">prokázání kvality a bezpečné provozuschopnosti díla a všech jeho součástí, včetně </w:t>
      </w:r>
      <w:r w:rsidR="006D6682" w:rsidRPr="00E401C2">
        <w:rPr>
          <w:rFonts w:ascii="Verdana" w:hAnsi="Verdana" w:cs="Arial"/>
          <w:color w:val="000000"/>
          <w:sz w:val="20"/>
          <w:szCs w:val="20"/>
        </w:rPr>
        <w:t xml:space="preserve">zajištění </w:t>
      </w:r>
      <w:r w:rsidR="000B1447" w:rsidRPr="00E401C2">
        <w:rPr>
          <w:rFonts w:ascii="Verdana" w:hAnsi="Verdana" w:cs="Arial"/>
          <w:color w:val="000000"/>
          <w:sz w:val="20"/>
          <w:szCs w:val="20"/>
        </w:rPr>
        <w:t>podrobných technických záznamů o průběhu a výsledcích těchto zkoušek, a to jak v tištěné, tak i elektronické formě;</w:t>
      </w:r>
    </w:p>
    <w:p w14:paraId="1286CB6A" w14:textId="5B9DB589" w:rsidR="000B1447" w:rsidRPr="00E401C2" w:rsidRDefault="006D6682" w:rsidP="000B1447">
      <w:pPr>
        <w:numPr>
          <w:ilvl w:val="0"/>
          <w:numId w:val="5"/>
        </w:numPr>
        <w:autoSpaceDE w:val="0"/>
        <w:spacing w:line="276" w:lineRule="auto"/>
        <w:jc w:val="both"/>
        <w:rPr>
          <w:rFonts w:ascii="Verdana" w:hAnsi="Verdana" w:cs="Arial"/>
          <w:color w:val="000000"/>
          <w:sz w:val="20"/>
          <w:szCs w:val="20"/>
        </w:rPr>
      </w:pPr>
      <w:r w:rsidRPr="00E401C2">
        <w:rPr>
          <w:rFonts w:ascii="Verdana" w:hAnsi="Verdana" w:cs="Arial"/>
          <w:color w:val="000000"/>
          <w:sz w:val="20"/>
          <w:szCs w:val="20"/>
        </w:rPr>
        <w:t xml:space="preserve">zajištění </w:t>
      </w:r>
      <w:r w:rsidR="000B1447" w:rsidRPr="00E401C2">
        <w:rPr>
          <w:rFonts w:ascii="Verdana" w:hAnsi="Verdana" w:cs="Arial"/>
          <w:color w:val="000000"/>
          <w:sz w:val="20"/>
          <w:szCs w:val="20"/>
        </w:rPr>
        <w:t>prohlášení o shodě na všechny použité materiály a zařízení a další doklady, související s plněním předmětu zak</w:t>
      </w:r>
      <w:r w:rsidR="000D33D3">
        <w:rPr>
          <w:rFonts w:ascii="Verdana" w:hAnsi="Verdana" w:cs="Arial"/>
          <w:color w:val="000000"/>
          <w:sz w:val="20"/>
          <w:szCs w:val="20"/>
        </w:rPr>
        <w:t>ázky, a to jak v tištěné, tak i </w:t>
      </w:r>
      <w:r w:rsidR="000B1447" w:rsidRPr="00E401C2">
        <w:rPr>
          <w:rFonts w:ascii="Verdana" w:hAnsi="Verdana" w:cs="Arial"/>
          <w:color w:val="000000"/>
          <w:sz w:val="20"/>
          <w:szCs w:val="20"/>
        </w:rPr>
        <w:t>elektronické formě;</w:t>
      </w:r>
    </w:p>
    <w:p w14:paraId="583659B4" w14:textId="77777777" w:rsidR="000B1447" w:rsidRPr="00E401C2" w:rsidRDefault="006D6682" w:rsidP="000B1447">
      <w:pPr>
        <w:numPr>
          <w:ilvl w:val="0"/>
          <w:numId w:val="6"/>
        </w:numPr>
        <w:autoSpaceDE w:val="0"/>
        <w:spacing w:line="276" w:lineRule="auto"/>
        <w:jc w:val="both"/>
        <w:rPr>
          <w:rFonts w:ascii="Verdana" w:hAnsi="Verdana" w:cs="Arial"/>
          <w:color w:val="000000"/>
          <w:sz w:val="22"/>
          <w:szCs w:val="22"/>
        </w:rPr>
      </w:pPr>
      <w:r w:rsidRPr="00E401C2">
        <w:rPr>
          <w:rFonts w:ascii="Verdana" w:hAnsi="Verdana" w:cs="Arial"/>
          <w:color w:val="000000"/>
          <w:sz w:val="20"/>
          <w:szCs w:val="20"/>
        </w:rPr>
        <w:t xml:space="preserve">uvedení </w:t>
      </w:r>
      <w:r w:rsidR="000B1447" w:rsidRPr="00E401C2">
        <w:rPr>
          <w:rFonts w:ascii="Verdana" w:hAnsi="Verdana" w:cs="Arial"/>
          <w:color w:val="000000"/>
          <w:sz w:val="20"/>
          <w:szCs w:val="20"/>
        </w:rPr>
        <w:t>pozemk</w:t>
      </w:r>
      <w:r w:rsidRPr="00E401C2">
        <w:rPr>
          <w:rFonts w:ascii="Verdana" w:hAnsi="Verdana" w:cs="Arial"/>
          <w:color w:val="000000"/>
          <w:sz w:val="20"/>
          <w:szCs w:val="20"/>
        </w:rPr>
        <w:t>ů</w:t>
      </w:r>
      <w:r w:rsidR="000B1447" w:rsidRPr="00E401C2">
        <w:rPr>
          <w:rFonts w:ascii="Verdana" w:hAnsi="Verdana" w:cs="Arial"/>
          <w:color w:val="000000"/>
          <w:sz w:val="20"/>
          <w:szCs w:val="20"/>
        </w:rPr>
        <w:t>, jejichž úpravy nejsou součástí díla, ale budou stavbou dotčeny, po ukončení stavby neprodleně do původního stavu</w:t>
      </w:r>
      <w:r w:rsidR="002866C8" w:rsidRPr="00E401C2">
        <w:rPr>
          <w:rFonts w:ascii="Verdana" w:hAnsi="Verdana" w:cs="Arial"/>
          <w:color w:val="000000"/>
          <w:sz w:val="20"/>
          <w:szCs w:val="20"/>
        </w:rPr>
        <w:t>;</w:t>
      </w:r>
    </w:p>
    <w:p w14:paraId="381C3112" w14:textId="77777777" w:rsidR="001D098E" w:rsidRPr="00E401C2" w:rsidRDefault="006D6682" w:rsidP="000B1447">
      <w:pPr>
        <w:numPr>
          <w:ilvl w:val="0"/>
          <w:numId w:val="6"/>
        </w:numPr>
        <w:autoSpaceDE w:val="0"/>
        <w:spacing w:line="276" w:lineRule="auto"/>
        <w:jc w:val="both"/>
        <w:rPr>
          <w:rFonts w:ascii="Verdana" w:hAnsi="Verdana" w:cs="Arial"/>
          <w:color w:val="000000"/>
          <w:sz w:val="24"/>
          <w:szCs w:val="22"/>
        </w:rPr>
      </w:pPr>
      <w:r w:rsidRPr="00E401C2">
        <w:rPr>
          <w:rFonts w:ascii="Verdana" w:hAnsi="Verdana" w:cs="Arial"/>
          <w:color w:val="000000"/>
          <w:sz w:val="20"/>
        </w:rPr>
        <w:t xml:space="preserve">zajištění </w:t>
      </w:r>
      <w:r w:rsidR="001D098E" w:rsidRPr="00E401C2">
        <w:rPr>
          <w:rFonts w:ascii="Verdana" w:hAnsi="Verdana" w:cs="Arial"/>
          <w:color w:val="000000"/>
          <w:sz w:val="20"/>
        </w:rPr>
        <w:t>pravideln</w:t>
      </w:r>
      <w:r w:rsidRPr="00E401C2">
        <w:rPr>
          <w:rFonts w:ascii="Verdana" w:hAnsi="Verdana" w:cs="Arial"/>
          <w:color w:val="000000"/>
          <w:sz w:val="20"/>
        </w:rPr>
        <w:t>é</w:t>
      </w:r>
      <w:r w:rsidR="001D098E" w:rsidRPr="00E401C2">
        <w:rPr>
          <w:rFonts w:ascii="Verdana" w:hAnsi="Verdana" w:cs="Arial"/>
          <w:color w:val="000000"/>
          <w:sz w:val="20"/>
        </w:rPr>
        <w:t xml:space="preserve"> účast</w:t>
      </w:r>
      <w:r w:rsidRPr="00E401C2">
        <w:rPr>
          <w:rFonts w:ascii="Verdana" w:hAnsi="Verdana" w:cs="Arial"/>
          <w:color w:val="000000"/>
          <w:sz w:val="20"/>
        </w:rPr>
        <w:t>i</w:t>
      </w:r>
      <w:r w:rsidR="001D098E" w:rsidRPr="00E401C2">
        <w:rPr>
          <w:rFonts w:ascii="Verdana" w:hAnsi="Verdana" w:cs="Arial"/>
          <w:color w:val="000000"/>
          <w:sz w:val="20"/>
        </w:rPr>
        <w:t xml:space="preserve"> oprávněného zástupce zhotovitele díla na kontrolních dnech stavby;</w:t>
      </w:r>
    </w:p>
    <w:p w14:paraId="2C9361D9" w14:textId="77777777" w:rsidR="001D098E" w:rsidRPr="00E401C2" w:rsidRDefault="001D098E" w:rsidP="000B1447">
      <w:pPr>
        <w:numPr>
          <w:ilvl w:val="0"/>
          <w:numId w:val="6"/>
        </w:numPr>
        <w:autoSpaceDE w:val="0"/>
        <w:spacing w:line="276" w:lineRule="auto"/>
        <w:jc w:val="both"/>
        <w:rPr>
          <w:rFonts w:ascii="Verdana" w:hAnsi="Verdana" w:cs="Arial"/>
          <w:color w:val="000000"/>
          <w:sz w:val="24"/>
          <w:szCs w:val="22"/>
        </w:rPr>
      </w:pPr>
      <w:r w:rsidRPr="00E401C2">
        <w:rPr>
          <w:rFonts w:ascii="Verdana" w:hAnsi="Verdana" w:cs="Arial"/>
          <w:color w:val="000000"/>
          <w:sz w:val="20"/>
        </w:rPr>
        <w:t>zajištění a splnění podmínek vyplývajících ze stavebního povolení nebo jiných dokladů včetně dokladů nutných ke kolaudaci stavby;</w:t>
      </w:r>
    </w:p>
    <w:p w14:paraId="2D1D814C" w14:textId="77777777" w:rsidR="006D6682" w:rsidRPr="00E401C2" w:rsidRDefault="001D098E" w:rsidP="001D098E">
      <w:pPr>
        <w:numPr>
          <w:ilvl w:val="0"/>
          <w:numId w:val="6"/>
        </w:numPr>
        <w:autoSpaceDE w:val="0"/>
        <w:spacing w:line="276" w:lineRule="auto"/>
        <w:jc w:val="both"/>
        <w:rPr>
          <w:rFonts w:ascii="Verdana" w:hAnsi="Verdana" w:cs="Arial"/>
          <w:color w:val="000000"/>
          <w:sz w:val="20"/>
        </w:rPr>
      </w:pPr>
      <w:r w:rsidRPr="00E401C2">
        <w:rPr>
          <w:rFonts w:ascii="Verdana" w:hAnsi="Verdana" w:cs="Arial"/>
          <w:color w:val="000000"/>
          <w:sz w:val="20"/>
        </w:rPr>
        <w:t>poskytování součinnosti státním orgánům oprávněným provádět na stavbě stanovení dohled, kontrolu či inspekci</w:t>
      </w:r>
      <w:r w:rsidR="006D6682" w:rsidRPr="00E401C2">
        <w:rPr>
          <w:rFonts w:ascii="Verdana" w:hAnsi="Verdana" w:cs="Arial"/>
          <w:color w:val="000000"/>
          <w:sz w:val="20"/>
        </w:rPr>
        <w:t>;</w:t>
      </w:r>
    </w:p>
    <w:p w14:paraId="5FF614AD" w14:textId="77777777" w:rsidR="001D098E" w:rsidRPr="00E401C2" w:rsidRDefault="006D6682" w:rsidP="001D098E">
      <w:pPr>
        <w:numPr>
          <w:ilvl w:val="0"/>
          <w:numId w:val="6"/>
        </w:numPr>
        <w:autoSpaceDE w:val="0"/>
        <w:spacing w:line="276" w:lineRule="auto"/>
        <w:jc w:val="both"/>
        <w:rPr>
          <w:rFonts w:ascii="Verdana" w:hAnsi="Verdana" w:cs="Arial"/>
          <w:color w:val="000000"/>
          <w:sz w:val="24"/>
          <w:szCs w:val="22"/>
        </w:rPr>
      </w:pPr>
      <w:r w:rsidRPr="00E401C2">
        <w:rPr>
          <w:rFonts w:ascii="Verdana" w:hAnsi="Verdana" w:cs="Arial"/>
          <w:color w:val="000000"/>
          <w:sz w:val="20"/>
        </w:rPr>
        <w:t>jakákoliv další výše neuvedená činnost, která je nebo se v průběhu plnění této smlouvy ukáže jako potřebná pro naplnění účelu této smlouvy, tj. zejména pro předání díla objednateli bez vad a nedodělků v dohodnutém termínu</w:t>
      </w:r>
      <w:r w:rsidR="001D098E" w:rsidRPr="00E401C2">
        <w:rPr>
          <w:rFonts w:ascii="Verdana" w:hAnsi="Verdana" w:cs="Arial"/>
          <w:color w:val="000000"/>
          <w:sz w:val="20"/>
        </w:rPr>
        <w:t>.</w:t>
      </w:r>
    </w:p>
    <w:p w14:paraId="7E842967" w14:textId="77777777" w:rsidR="000B1447" w:rsidRPr="00E401C2" w:rsidRDefault="000B1447" w:rsidP="000B1447">
      <w:pPr>
        <w:jc w:val="both"/>
        <w:rPr>
          <w:rFonts w:ascii="Verdana" w:hAnsi="Verdana" w:cs="Arial"/>
          <w:sz w:val="20"/>
          <w:szCs w:val="20"/>
        </w:rPr>
      </w:pPr>
    </w:p>
    <w:p w14:paraId="2F355E96" w14:textId="77777777" w:rsidR="004D547D" w:rsidRPr="00E401C2" w:rsidRDefault="000B1447" w:rsidP="004D547D">
      <w:pPr>
        <w:numPr>
          <w:ilvl w:val="0"/>
          <w:numId w:val="2"/>
        </w:numPr>
        <w:ind w:left="284" w:hanging="284"/>
        <w:jc w:val="both"/>
        <w:rPr>
          <w:rFonts w:ascii="Verdana" w:hAnsi="Verdana" w:cs="Arial"/>
          <w:sz w:val="20"/>
          <w:szCs w:val="20"/>
        </w:rPr>
      </w:pPr>
      <w:r w:rsidRPr="00E401C2">
        <w:rPr>
          <w:rFonts w:ascii="Verdana" w:hAnsi="Verdana"/>
          <w:sz w:val="20"/>
          <w:szCs w:val="20"/>
        </w:rPr>
        <w:t>Zhotovitel se zavazuje provést kompletní dílo, zajistit a financovat veškeré subdodavatelské práce</w:t>
      </w:r>
      <w:r w:rsidR="006D6682" w:rsidRPr="00E401C2">
        <w:rPr>
          <w:rFonts w:ascii="Verdana" w:hAnsi="Verdana"/>
          <w:sz w:val="20"/>
          <w:szCs w:val="20"/>
        </w:rPr>
        <w:t>, za které</w:t>
      </w:r>
      <w:r w:rsidRPr="00E401C2">
        <w:rPr>
          <w:rFonts w:ascii="Verdana" w:hAnsi="Verdana"/>
          <w:sz w:val="20"/>
          <w:szCs w:val="20"/>
        </w:rPr>
        <w:t xml:space="preserve"> nese záruku v plném rozsahu.</w:t>
      </w:r>
      <w:r w:rsidR="00D23290" w:rsidRPr="00E401C2">
        <w:rPr>
          <w:rFonts w:ascii="Verdana" w:hAnsi="Verdana"/>
          <w:sz w:val="20"/>
          <w:szCs w:val="20"/>
        </w:rPr>
        <w:t xml:space="preserve"> </w:t>
      </w:r>
    </w:p>
    <w:p w14:paraId="5606C5AC" w14:textId="77777777" w:rsidR="000B1447" w:rsidRPr="00E401C2" w:rsidRDefault="000B1447" w:rsidP="00005436">
      <w:pPr>
        <w:jc w:val="both"/>
        <w:rPr>
          <w:rFonts w:ascii="Verdana" w:hAnsi="Verdana" w:cs="Arial"/>
          <w:sz w:val="20"/>
          <w:szCs w:val="20"/>
        </w:rPr>
      </w:pPr>
    </w:p>
    <w:p w14:paraId="5CDA4195" w14:textId="77777777"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sz w:val="20"/>
          <w:szCs w:val="20"/>
        </w:rPr>
        <w:t>Zhotovitel potvrzuje, že se v plném rozsahu seznámil s povahou díla,</w:t>
      </w:r>
      <w:r w:rsidR="00EC37DB" w:rsidRPr="00E401C2">
        <w:rPr>
          <w:rFonts w:ascii="Verdana" w:hAnsi="Verdana"/>
          <w:sz w:val="20"/>
          <w:szCs w:val="20"/>
        </w:rPr>
        <w:t xml:space="preserve"> projektovou dokumentací, vč.</w:t>
      </w:r>
      <w:r w:rsidRPr="00E401C2">
        <w:rPr>
          <w:rFonts w:ascii="Verdana" w:hAnsi="Verdana"/>
          <w:sz w:val="20"/>
          <w:szCs w:val="20"/>
        </w:rPr>
        <w:t xml:space="preserve"> výkaz</w:t>
      </w:r>
      <w:r w:rsidR="00EC37DB" w:rsidRPr="00E401C2">
        <w:rPr>
          <w:rFonts w:ascii="Verdana" w:hAnsi="Verdana"/>
          <w:sz w:val="20"/>
          <w:szCs w:val="20"/>
        </w:rPr>
        <w:t>u výměr dle skutečnosti a stavebním povolením</w:t>
      </w:r>
      <w:r w:rsidR="006D6682" w:rsidRPr="00E401C2">
        <w:rPr>
          <w:rFonts w:ascii="Verdana" w:hAnsi="Verdana"/>
          <w:sz w:val="20"/>
          <w:szCs w:val="20"/>
        </w:rPr>
        <w:t>,</w:t>
      </w:r>
      <w:r w:rsidRPr="00E401C2">
        <w:rPr>
          <w:rFonts w:ascii="Verdana" w:hAnsi="Verdana"/>
          <w:sz w:val="20"/>
          <w:szCs w:val="20"/>
        </w:rPr>
        <w:t xml:space="preserve"> že jsou mu známy veškeré technické, kvalitativní a jiné podmínky nezbytné k realizaci díla a že disponuje takovými kapacitami a odbornými znalostmi, které jsou k provedení díla nezbytné.</w:t>
      </w:r>
      <w:r w:rsidR="00EC37DB" w:rsidRPr="00E401C2">
        <w:rPr>
          <w:rFonts w:ascii="Verdana" w:hAnsi="Verdana"/>
          <w:sz w:val="20"/>
          <w:szCs w:val="20"/>
        </w:rPr>
        <w:t xml:space="preserve"> Zhotovitel prohlašuje, že veškerá dokumentace k dílu je srozumitelná, úplná a odpovídá veškerým</w:t>
      </w:r>
      <w:r w:rsidR="004D547D" w:rsidRPr="00E401C2">
        <w:rPr>
          <w:rFonts w:ascii="Verdana" w:hAnsi="Verdana"/>
          <w:sz w:val="20"/>
          <w:szCs w:val="20"/>
        </w:rPr>
        <w:t xml:space="preserve"> zákonům </w:t>
      </w:r>
      <w:r w:rsidR="006D6682" w:rsidRPr="00E401C2">
        <w:rPr>
          <w:rFonts w:ascii="Verdana" w:hAnsi="Verdana"/>
          <w:sz w:val="20"/>
          <w:szCs w:val="20"/>
        </w:rPr>
        <w:t xml:space="preserve">a </w:t>
      </w:r>
      <w:r w:rsidR="004D547D" w:rsidRPr="00E401C2">
        <w:rPr>
          <w:rFonts w:ascii="Verdana" w:hAnsi="Verdana"/>
          <w:sz w:val="20"/>
          <w:szCs w:val="20"/>
        </w:rPr>
        <w:t>ostatním předpisům</w:t>
      </w:r>
      <w:r w:rsidR="006D6682" w:rsidRPr="00E401C2">
        <w:rPr>
          <w:rFonts w:ascii="Verdana" w:hAnsi="Verdana"/>
          <w:sz w:val="20"/>
          <w:szCs w:val="20"/>
        </w:rPr>
        <w:t>,</w:t>
      </w:r>
      <w:r w:rsidR="004D547D" w:rsidRPr="00E401C2">
        <w:rPr>
          <w:rFonts w:ascii="Verdana" w:hAnsi="Verdana"/>
          <w:sz w:val="20"/>
          <w:szCs w:val="20"/>
        </w:rPr>
        <w:t xml:space="preserve"> a že tato dokumentace je dostatečná pro provedení díla a plně umožňuje jeho dokončení.</w:t>
      </w:r>
      <w:r w:rsidR="007624F9" w:rsidRPr="00E401C2">
        <w:rPr>
          <w:rFonts w:ascii="Verdana" w:hAnsi="Verdana"/>
          <w:sz w:val="20"/>
          <w:szCs w:val="20"/>
        </w:rPr>
        <w:t xml:space="preserve"> </w:t>
      </w:r>
    </w:p>
    <w:p w14:paraId="3C12D2C3" w14:textId="77777777" w:rsidR="000B1447" w:rsidRPr="00E401C2" w:rsidRDefault="000B1447" w:rsidP="000B1447">
      <w:pPr>
        <w:ind w:left="284"/>
        <w:jc w:val="both"/>
        <w:rPr>
          <w:rFonts w:ascii="Verdana" w:hAnsi="Verdana" w:cs="Arial"/>
          <w:sz w:val="20"/>
          <w:szCs w:val="20"/>
        </w:rPr>
      </w:pPr>
    </w:p>
    <w:p w14:paraId="392C5051" w14:textId="55DBC840"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sz w:val="20"/>
          <w:szCs w:val="20"/>
        </w:rPr>
        <w:t>Předmět plnění dle této smlouvy bude proveden s náležitou odbornou péčí v rozsahu stanoveném touto smlouvou. Zhotovitel je povine</w:t>
      </w:r>
      <w:r w:rsidR="000D33D3">
        <w:rPr>
          <w:rFonts w:ascii="Verdana" w:hAnsi="Verdana"/>
          <w:sz w:val="20"/>
          <w:szCs w:val="20"/>
        </w:rPr>
        <w:t>n dodržet příslušné technické a </w:t>
      </w:r>
      <w:r w:rsidRPr="00E401C2">
        <w:rPr>
          <w:rFonts w:ascii="Verdana" w:hAnsi="Verdana"/>
          <w:sz w:val="20"/>
          <w:szCs w:val="20"/>
        </w:rPr>
        <w:t>technologické normy a předpisy vztahující se k prováděnému dílu. Dílo musí být provedeno tak, aby nemělo nedostatky, které by snižovaly jeho funkčnost</w:t>
      </w:r>
      <w:r w:rsidR="004D547D" w:rsidRPr="00E401C2">
        <w:rPr>
          <w:rFonts w:ascii="Verdana" w:hAnsi="Verdana"/>
          <w:sz w:val="20"/>
          <w:szCs w:val="20"/>
        </w:rPr>
        <w:t xml:space="preserve"> či estetické vlastnosti</w:t>
      </w:r>
      <w:r w:rsidRPr="00E401C2">
        <w:rPr>
          <w:rFonts w:ascii="Verdana" w:hAnsi="Verdana"/>
          <w:sz w:val="20"/>
          <w:szCs w:val="20"/>
        </w:rPr>
        <w:t xml:space="preserve"> nebo by bránily v užívání díla k účelu, k němuž je dílo určeno.</w:t>
      </w:r>
    </w:p>
    <w:p w14:paraId="74120638" w14:textId="77777777" w:rsidR="000B1447" w:rsidRPr="00E401C2" w:rsidRDefault="000B1447" w:rsidP="000B1447">
      <w:pPr>
        <w:ind w:left="284"/>
        <w:jc w:val="both"/>
        <w:rPr>
          <w:rFonts w:ascii="Verdana" w:hAnsi="Verdana" w:cs="Arial"/>
          <w:sz w:val="20"/>
          <w:szCs w:val="20"/>
        </w:rPr>
      </w:pPr>
    </w:p>
    <w:p w14:paraId="72858787" w14:textId="7C80596A"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sz w:val="20"/>
          <w:szCs w:val="20"/>
        </w:rPr>
        <w:t>Použité materiály jsou stanoveny v projektové dokumentaci a v soupisu prací. Pokud by se ukázala potřeba užít materiálů jiných, budou podmínky jejich uplatnění projednány samostatně v rámci písemných dodatků zpracovaných k této smlouvě. Bez písemného souhlasu objednatele nesmí být použity jiné materiály, technologie či změny proti projektové dokumentaci a soupisu prací. Všechny materiály a výrobky použité na stavbě, musí mít vlastnosti dle § 156 zákona č. 183/2006 Sb., stavební zákon, ve znění pozdějších předpisů.</w:t>
      </w:r>
    </w:p>
    <w:p w14:paraId="07AD498C" w14:textId="77777777" w:rsidR="000B1447" w:rsidRPr="00E401C2" w:rsidRDefault="000B1447" w:rsidP="000B1447">
      <w:pPr>
        <w:ind w:left="284"/>
        <w:jc w:val="both"/>
        <w:rPr>
          <w:rFonts w:ascii="Verdana" w:hAnsi="Verdana" w:cs="Arial"/>
          <w:sz w:val="20"/>
          <w:szCs w:val="20"/>
        </w:rPr>
      </w:pPr>
    </w:p>
    <w:p w14:paraId="1DEB2AF2" w14:textId="1647DDAE" w:rsidR="000B1447" w:rsidRPr="00E401C2" w:rsidRDefault="000B1447" w:rsidP="000B1447">
      <w:pPr>
        <w:numPr>
          <w:ilvl w:val="0"/>
          <w:numId w:val="2"/>
        </w:numPr>
        <w:ind w:left="284" w:hanging="284"/>
        <w:jc w:val="both"/>
        <w:rPr>
          <w:rFonts w:ascii="Verdana" w:hAnsi="Verdana" w:cs="Arial"/>
          <w:sz w:val="20"/>
          <w:szCs w:val="20"/>
        </w:rPr>
      </w:pPr>
      <w:r w:rsidRPr="00E401C2">
        <w:rPr>
          <w:rFonts w:ascii="Verdana" w:hAnsi="Verdana"/>
          <w:sz w:val="20"/>
          <w:szCs w:val="20"/>
        </w:rPr>
        <w:lastRenderedPageBreak/>
        <w:t xml:space="preserve">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IV. odst. </w:t>
      </w:r>
      <w:r w:rsidR="001D098E" w:rsidRPr="00E401C2">
        <w:rPr>
          <w:rFonts w:ascii="Verdana" w:hAnsi="Verdana"/>
          <w:sz w:val="20"/>
          <w:szCs w:val="20"/>
        </w:rPr>
        <w:t>5</w:t>
      </w:r>
      <w:r w:rsidRPr="00E401C2">
        <w:rPr>
          <w:rFonts w:ascii="Verdana" w:hAnsi="Verdana"/>
          <w:sz w:val="20"/>
          <w:szCs w:val="20"/>
        </w:rPr>
        <w:t xml:space="preserve"> této smlouvy a předložit tento soupis objednateli k odsouhlasení. Teprve po případném odsouhlasení má zhotovitel právo </w:t>
      </w:r>
      <w:r w:rsidR="006D6682" w:rsidRPr="00E401C2">
        <w:rPr>
          <w:rFonts w:ascii="Verdana" w:hAnsi="Verdana"/>
          <w:sz w:val="20"/>
          <w:szCs w:val="20"/>
        </w:rPr>
        <w:t xml:space="preserve">přistoupit k </w:t>
      </w:r>
      <w:r w:rsidRPr="00E401C2">
        <w:rPr>
          <w:rFonts w:ascii="Verdana" w:hAnsi="Verdana"/>
          <w:sz w:val="20"/>
          <w:szCs w:val="20"/>
        </w:rPr>
        <w:t xml:space="preserve">realizaci těchto změn a </w:t>
      </w:r>
      <w:r w:rsidR="00AE7E7D" w:rsidRPr="00E401C2">
        <w:rPr>
          <w:rFonts w:ascii="Verdana" w:hAnsi="Verdana"/>
          <w:sz w:val="20"/>
          <w:szCs w:val="20"/>
        </w:rPr>
        <w:t xml:space="preserve">žádat následně na objednateli </w:t>
      </w:r>
      <w:r w:rsidRPr="00E401C2">
        <w:rPr>
          <w:rFonts w:ascii="Verdana" w:hAnsi="Verdana"/>
          <w:sz w:val="20"/>
          <w:szCs w:val="20"/>
        </w:rPr>
        <w:t xml:space="preserve">jejich úhradu. Pokud tak zhotovitel neučiní, má se za to, že práce a dodávky jím realizované byly součástí předmětu díla a </w:t>
      </w:r>
      <w:r w:rsidR="00792703" w:rsidRPr="00E401C2">
        <w:rPr>
          <w:rFonts w:ascii="Verdana" w:hAnsi="Verdana"/>
          <w:sz w:val="20"/>
          <w:szCs w:val="20"/>
        </w:rPr>
        <w:t>v ceně</w:t>
      </w:r>
      <w:r w:rsidRPr="00E401C2">
        <w:rPr>
          <w:rFonts w:ascii="Verdana" w:hAnsi="Verdana"/>
          <w:sz w:val="20"/>
          <w:szCs w:val="20"/>
        </w:rPr>
        <w:t xml:space="preserve"> díla jsou již zahrnuty.</w:t>
      </w:r>
    </w:p>
    <w:p w14:paraId="61DB4A66" w14:textId="77777777" w:rsidR="001D098E" w:rsidRPr="00E401C2" w:rsidRDefault="001D098E" w:rsidP="001D098E">
      <w:pPr>
        <w:pStyle w:val="Odstavecseseznamem"/>
        <w:rPr>
          <w:rFonts w:ascii="Verdana" w:hAnsi="Verdana" w:cs="Arial"/>
          <w:sz w:val="20"/>
          <w:szCs w:val="20"/>
        </w:rPr>
      </w:pPr>
    </w:p>
    <w:p w14:paraId="34C205A5" w14:textId="77777777" w:rsidR="007624F9" w:rsidRPr="00E401C2" w:rsidRDefault="007624F9" w:rsidP="000B1447">
      <w:pPr>
        <w:numPr>
          <w:ilvl w:val="0"/>
          <w:numId w:val="2"/>
        </w:numPr>
        <w:ind w:left="284" w:hanging="284"/>
        <w:jc w:val="both"/>
        <w:rPr>
          <w:rFonts w:ascii="Verdana" w:hAnsi="Verdana" w:cs="Arial"/>
          <w:sz w:val="20"/>
          <w:szCs w:val="20"/>
        </w:rPr>
      </w:pPr>
      <w:r w:rsidRPr="00E401C2">
        <w:rPr>
          <w:rFonts w:ascii="Verdana" w:hAnsi="Verdana" w:cs="Arial"/>
          <w:sz w:val="20"/>
          <w:szCs w:val="20"/>
        </w:rPr>
        <w:t xml:space="preserve">Objednatel je povinen jmenovat </w:t>
      </w:r>
      <w:r w:rsidR="00C44F14" w:rsidRPr="00E401C2">
        <w:rPr>
          <w:rFonts w:ascii="Verdana" w:hAnsi="Verdana" w:cs="Arial"/>
          <w:sz w:val="20"/>
          <w:szCs w:val="20"/>
        </w:rPr>
        <w:t>koordinátora BOZP na staveništi, vyžaduje-li to jiný právní předpis.</w:t>
      </w:r>
    </w:p>
    <w:p w14:paraId="125F5593" w14:textId="77777777" w:rsidR="007624F9" w:rsidRPr="00E401C2" w:rsidRDefault="007624F9" w:rsidP="007624F9">
      <w:pPr>
        <w:pStyle w:val="Odstavecseseznamem"/>
        <w:rPr>
          <w:rFonts w:ascii="Verdana" w:hAnsi="Verdana" w:cs="Arial"/>
          <w:sz w:val="20"/>
          <w:szCs w:val="20"/>
        </w:rPr>
      </w:pPr>
    </w:p>
    <w:p w14:paraId="6E629894" w14:textId="77777777" w:rsidR="001D098E" w:rsidRPr="00E401C2" w:rsidRDefault="001D098E" w:rsidP="000B1447">
      <w:pPr>
        <w:numPr>
          <w:ilvl w:val="0"/>
          <w:numId w:val="2"/>
        </w:numPr>
        <w:ind w:left="284" w:hanging="284"/>
        <w:jc w:val="both"/>
        <w:rPr>
          <w:rFonts w:ascii="Verdana" w:hAnsi="Verdana" w:cs="Arial"/>
          <w:sz w:val="20"/>
          <w:szCs w:val="20"/>
        </w:rPr>
      </w:pPr>
      <w:r w:rsidRPr="00E401C2">
        <w:rPr>
          <w:rFonts w:ascii="Verdana" w:hAnsi="Verdana" w:cs="Arial"/>
          <w:sz w:val="20"/>
          <w:szCs w:val="20"/>
        </w:rPr>
        <w:t>Předmětem plnění dle této smlouvy není provádění technického dozoru zhotovitelem nebo jakoukoliv osobou se zhotovitelem přímo či nepřímo propojenou.</w:t>
      </w:r>
    </w:p>
    <w:p w14:paraId="57845E19" w14:textId="77777777" w:rsidR="000B1447" w:rsidRPr="00E401C2" w:rsidRDefault="000B1447" w:rsidP="000B1447">
      <w:pPr>
        <w:rPr>
          <w:rFonts w:ascii="Verdana" w:hAnsi="Verdana" w:cs="Arial"/>
          <w:b/>
          <w:sz w:val="20"/>
          <w:szCs w:val="20"/>
        </w:rPr>
      </w:pPr>
    </w:p>
    <w:p w14:paraId="0C1ADA80"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III.</w:t>
      </w:r>
    </w:p>
    <w:p w14:paraId="7D3D05D0"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 xml:space="preserve">Termíny </w:t>
      </w:r>
      <w:r w:rsidR="001D098E" w:rsidRPr="00E401C2">
        <w:rPr>
          <w:rFonts w:ascii="Verdana" w:hAnsi="Verdana" w:cs="Arial"/>
          <w:b/>
          <w:sz w:val="20"/>
          <w:szCs w:val="20"/>
        </w:rPr>
        <w:t>a místo plnění</w:t>
      </w:r>
    </w:p>
    <w:p w14:paraId="2914E7F0" w14:textId="77777777" w:rsidR="000B1447" w:rsidRPr="00E401C2" w:rsidRDefault="000B1447" w:rsidP="000B1447">
      <w:pPr>
        <w:numPr>
          <w:ilvl w:val="0"/>
          <w:numId w:val="7"/>
        </w:numPr>
        <w:ind w:left="284" w:hanging="284"/>
        <w:jc w:val="both"/>
        <w:rPr>
          <w:rFonts w:ascii="Verdana" w:hAnsi="Verdana" w:cs="Arial"/>
          <w:sz w:val="20"/>
          <w:szCs w:val="20"/>
        </w:rPr>
      </w:pPr>
      <w:r w:rsidRPr="00E401C2">
        <w:rPr>
          <w:rFonts w:ascii="Verdana" w:hAnsi="Verdana" w:cs="Arial"/>
          <w:sz w:val="20"/>
          <w:szCs w:val="20"/>
        </w:rPr>
        <w:t>Smluvní strany se dohodly na provedení díla v těchto termínech:</w:t>
      </w:r>
    </w:p>
    <w:p w14:paraId="2212A0E8" w14:textId="77777777" w:rsidR="000B1447" w:rsidRPr="00E401C2" w:rsidRDefault="000B1447" w:rsidP="000B1447">
      <w:pPr>
        <w:ind w:left="284"/>
        <w:jc w:val="both"/>
        <w:rPr>
          <w:rFonts w:ascii="Verdana" w:hAnsi="Verdana" w:cs="Arial"/>
          <w:sz w:val="20"/>
          <w:szCs w:val="20"/>
        </w:rPr>
      </w:pPr>
    </w:p>
    <w:p w14:paraId="748549CF" w14:textId="77777777" w:rsidR="00D23D0E" w:rsidRDefault="000B1447" w:rsidP="00555A74">
      <w:pPr>
        <w:ind w:left="4956" w:hanging="4665"/>
        <w:jc w:val="both"/>
        <w:rPr>
          <w:rFonts w:ascii="Verdana" w:hAnsi="Verdana" w:cs="Arial"/>
          <w:sz w:val="20"/>
          <w:szCs w:val="20"/>
        </w:rPr>
      </w:pPr>
      <w:r w:rsidRPr="00E401C2">
        <w:rPr>
          <w:rFonts w:ascii="Verdana" w:hAnsi="Verdana" w:cs="Arial"/>
          <w:sz w:val="20"/>
          <w:szCs w:val="20"/>
        </w:rPr>
        <w:t>Termín zahájení prací</w:t>
      </w:r>
      <w:r w:rsidR="00A120BA" w:rsidRPr="00E401C2">
        <w:rPr>
          <w:rFonts w:ascii="Verdana" w:hAnsi="Verdana" w:cs="Arial"/>
          <w:sz w:val="20"/>
          <w:szCs w:val="20"/>
        </w:rPr>
        <w:t>:</w:t>
      </w:r>
      <w:r w:rsidR="00555A74">
        <w:rPr>
          <w:rFonts w:ascii="Verdana" w:hAnsi="Verdana" w:cs="Arial"/>
          <w:sz w:val="20"/>
          <w:szCs w:val="20"/>
        </w:rPr>
        <w:tab/>
      </w:r>
    </w:p>
    <w:p w14:paraId="5C1E91DA" w14:textId="5318AD78" w:rsidR="00D23D0E" w:rsidRPr="00473837" w:rsidRDefault="00D23D0E" w:rsidP="00D23D0E">
      <w:pPr>
        <w:pStyle w:val="Odstavecseseznamem"/>
        <w:numPr>
          <w:ilvl w:val="0"/>
          <w:numId w:val="24"/>
        </w:numPr>
        <w:spacing w:line="276" w:lineRule="auto"/>
        <w:ind w:left="1134" w:hanging="283"/>
        <w:contextualSpacing w:val="0"/>
        <w:jc w:val="both"/>
        <w:rPr>
          <w:rFonts w:ascii="Verdana" w:hAnsi="Verdana" w:cs="Arial"/>
          <w:sz w:val="20"/>
          <w:szCs w:val="20"/>
        </w:rPr>
      </w:pPr>
      <w:r w:rsidRPr="00F9661F">
        <w:rPr>
          <w:rFonts w:ascii="Verdana" w:hAnsi="Verdana" w:cs="Arial"/>
          <w:sz w:val="20"/>
          <w:szCs w:val="20"/>
        </w:rPr>
        <w:t xml:space="preserve">ihned po uzavření </w:t>
      </w:r>
      <w:r>
        <w:rPr>
          <w:rFonts w:ascii="Verdana" w:hAnsi="Verdana" w:cs="Arial"/>
          <w:sz w:val="20"/>
          <w:szCs w:val="20"/>
        </w:rPr>
        <w:t xml:space="preserve">této </w:t>
      </w:r>
      <w:r w:rsidRPr="00473837">
        <w:rPr>
          <w:rFonts w:ascii="Verdana" w:hAnsi="Verdana" w:cs="Arial"/>
          <w:sz w:val="20"/>
          <w:szCs w:val="20"/>
        </w:rPr>
        <w:t>smlouvy (po nabytí její účinnosti uveřejněním v Registru smluv) – pro venkovní práce,</w:t>
      </w:r>
    </w:p>
    <w:p w14:paraId="1BCE44D8" w14:textId="77777777" w:rsidR="00D23D0E" w:rsidRPr="00473837" w:rsidRDefault="00D23D0E" w:rsidP="00D23D0E">
      <w:pPr>
        <w:pStyle w:val="Odstavecseseznamem"/>
        <w:numPr>
          <w:ilvl w:val="0"/>
          <w:numId w:val="24"/>
        </w:numPr>
        <w:spacing w:line="276" w:lineRule="auto"/>
        <w:ind w:left="1134" w:hanging="283"/>
        <w:contextualSpacing w:val="0"/>
        <w:jc w:val="both"/>
        <w:rPr>
          <w:rFonts w:ascii="Verdana" w:hAnsi="Verdana" w:cs="Arial"/>
          <w:sz w:val="20"/>
          <w:szCs w:val="20"/>
        </w:rPr>
      </w:pPr>
      <w:r>
        <w:rPr>
          <w:rFonts w:ascii="Verdana" w:hAnsi="Verdana" w:cs="Arial"/>
          <w:sz w:val="20"/>
          <w:szCs w:val="20"/>
        </w:rPr>
        <w:t xml:space="preserve">od </w:t>
      </w:r>
      <w:r w:rsidRPr="00473837">
        <w:rPr>
          <w:rFonts w:ascii="Verdana" w:hAnsi="Verdana" w:cs="Arial"/>
          <w:sz w:val="20"/>
          <w:szCs w:val="20"/>
        </w:rPr>
        <w:t xml:space="preserve">11. 5. 2020 – pro práce </w:t>
      </w:r>
      <w:r w:rsidRPr="00473837">
        <w:rPr>
          <w:rFonts w:ascii="Verdana" w:hAnsi="Verdana" w:cs="Arial"/>
          <w:b/>
          <w:sz w:val="20"/>
          <w:szCs w:val="20"/>
        </w:rPr>
        <w:t>uvnitř sportovní haly</w:t>
      </w:r>
      <w:r w:rsidRPr="00473837">
        <w:rPr>
          <w:rFonts w:ascii="Verdana" w:hAnsi="Verdana" w:cs="Arial"/>
          <w:sz w:val="20"/>
          <w:szCs w:val="20"/>
        </w:rPr>
        <w:t>.</w:t>
      </w:r>
    </w:p>
    <w:p w14:paraId="68029CF3" w14:textId="77777777" w:rsidR="000B1447" w:rsidRPr="00E401C2" w:rsidRDefault="000B1447" w:rsidP="000B1447">
      <w:pPr>
        <w:jc w:val="both"/>
        <w:rPr>
          <w:rFonts w:ascii="Verdana" w:hAnsi="Verdana" w:cs="Arial"/>
          <w:sz w:val="20"/>
          <w:szCs w:val="20"/>
        </w:rPr>
      </w:pPr>
    </w:p>
    <w:p w14:paraId="066B4D80" w14:textId="77777777" w:rsidR="00D23D0E" w:rsidRDefault="001D098E" w:rsidP="000B1447">
      <w:pPr>
        <w:ind w:left="4319" w:hanging="4035"/>
        <w:jc w:val="both"/>
        <w:rPr>
          <w:rFonts w:ascii="Verdana" w:hAnsi="Verdana" w:cs="Arial"/>
          <w:color w:val="000000"/>
          <w:sz w:val="20"/>
          <w:szCs w:val="20"/>
        </w:rPr>
      </w:pPr>
      <w:r w:rsidRPr="00E401C2">
        <w:rPr>
          <w:rFonts w:ascii="Verdana" w:hAnsi="Verdana" w:cs="Arial"/>
          <w:sz w:val="20"/>
          <w:szCs w:val="20"/>
        </w:rPr>
        <w:t>Termín ukončení prací</w:t>
      </w:r>
      <w:r w:rsidR="00A120BA" w:rsidRPr="00E401C2">
        <w:rPr>
          <w:rFonts w:ascii="Verdana" w:hAnsi="Verdana" w:cs="Arial"/>
          <w:sz w:val="20"/>
          <w:szCs w:val="20"/>
        </w:rPr>
        <w:t>:</w:t>
      </w:r>
      <w:r w:rsidRPr="00E401C2">
        <w:rPr>
          <w:rFonts w:ascii="Verdana" w:hAnsi="Verdana" w:cs="Arial"/>
          <w:sz w:val="20"/>
          <w:szCs w:val="20"/>
        </w:rPr>
        <w:tab/>
      </w:r>
      <w:r w:rsidRPr="00E401C2">
        <w:rPr>
          <w:rFonts w:ascii="Verdana" w:hAnsi="Verdana" w:cs="Arial"/>
          <w:sz w:val="20"/>
          <w:szCs w:val="20"/>
        </w:rPr>
        <w:tab/>
      </w:r>
    </w:p>
    <w:p w14:paraId="51299AD8" w14:textId="7CB1E5B2" w:rsidR="00D23D0E" w:rsidRPr="00473837" w:rsidRDefault="00D23D0E" w:rsidP="00D23D0E">
      <w:pPr>
        <w:pStyle w:val="Odstavecseseznamem"/>
        <w:numPr>
          <w:ilvl w:val="0"/>
          <w:numId w:val="25"/>
        </w:numPr>
        <w:spacing w:line="276" w:lineRule="auto"/>
        <w:ind w:left="1134" w:hanging="283"/>
        <w:contextualSpacing w:val="0"/>
        <w:jc w:val="both"/>
        <w:rPr>
          <w:rFonts w:ascii="Verdana" w:hAnsi="Verdana" w:cs="Arial"/>
          <w:sz w:val="20"/>
          <w:szCs w:val="20"/>
        </w:rPr>
      </w:pPr>
      <w:r w:rsidRPr="00473837">
        <w:rPr>
          <w:rFonts w:ascii="Verdana" w:hAnsi="Verdana" w:cs="Arial"/>
          <w:sz w:val="20"/>
          <w:szCs w:val="20"/>
        </w:rPr>
        <w:t xml:space="preserve">do 30. 6. 2020 – pro práce </w:t>
      </w:r>
      <w:r w:rsidRPr="00473837">
        <w:rPr>
          <w:rFonts w:ascii="Verdana" w:hAnsi="Verdana" w:cs="Arial"/>
          <w:b/>
          <w:sz w:val="20"/>
          <w:szCs w:val="20"/>
        </w:rPr>
        <w:t>uvnitř sportovní haly</w:t>
      </w:r>
      <w:r w:rsidR="00E44B36">
        <w:rPr>
          <w:rFonts w:ascii="Verdana" w:hAnsi="Verdana" w:cs="Arial"/>
          <w:sz w:val="20"/>
          <w:szCs w:val="20"/>
        </w:rPr>
        <w:t xml:space="preserve"> (předání dílčích prací),</w:t>
      </w:r>
    </w:p>
    <w:p w14:paraId="44262357" w14:textId="77777777" w:rsidR="00D23D0E" w:rsidRPr="00473837" w:rsidRDefault="00D23D0E" w:rsidP="00D23D0E">
      <w:pPr>
        <w:pStyle w:val="Odstavecseseznamem"/>
        <w:numPr>
          <w:ilvl w:val="0"/>
          <w:numId w:val="25"/>
        </w:numPr>
        <w:spacing w:line="276" w:lineRule="auto"/>
        <w:ind w:left="1134" w:hanging="283"/>
        <w:contextualSpacing w:val="0"/>
        <w:jc w:val="both"/>
        <w:rPr>
          <w:rFonts w:ascii="Verdana" w:hAnsi="Verdana" w:cs="Arial"/>
          <w:sz w:val="20"/>
          <w:szCs w:val="20"/>
        </w:rPr>
      </w:pPr>
      <w:r w:rsidRPr="00473837">
        <w:rPr>
          <w:rFonts w:ascii="Verdana" w:hAnsi="Verdana" w:cs="Arial"/>
          <w:sz w:val="20"/>
          <w:szCs w:val="20"/>
        </w:rPr>
        <w:t xml:space="preserve">do 29. 9. 2020 – ukončení </w:t>
      </w:r>
      <w:r>
        <w:rPr>
          <w:rFonts w:ascii="Verdana" w:hAnsi="Verdana" w:cs="Arial"/>
          <w:sz w:val="20"/>
          <w:szCs w:val="20"/>
        </w:rPr>
        <w:t xml:space="preserve">veškerých </w:t>
      </w:r>
      <w:r w:rsidRPr="00473837">
        <w:rPr>
          <w:rFonts w:ascii="Verdana" w:hAnsi="Verdana" w:cs="Arial"/>
          <w:sz w:val="20"/>
          <w:szCs w:val="20"/>
        </w:rPr>
        <w:t>prací,</w:t>
      </w:r>
    </w:p>
    <w:p w14:paraId="06269667" w14:textId="218C455F" w:rsidR="00D23D0E" w:rsidRPr="00473837" w:rsidRDefault="00D23D0E" w:rsidP="00D23D0E">
      <w:pPr>
        <w:pStyle w:val="Odstavecseseznamem"/>
        <w:numPr>
          <w:ilvl w:val="0"/>
          <w:numId w:val="25"/>
        </w:numPr>
        <w:spacing w:line="276" w:lineRule="auto"/>
        <w:ind w:left="1134" w:hanging="283"/>
        <w:contextualSpacing w:val="0"/>
        <w:jc w:val="both"/>
        <w:rPr>
          <w:rFonts w:ascii="Verdana" w:hAnsi="Verdana" w:cs="Arial"/>
          <w:sz w:val="20"/>
          <w:szCs w:val="20"/>
        </w:rPr>
      </w:pPr>
      <w:r w:rsidRPr="00473837">
        <w:rPr>
          <w:rFonts w:ascii="Verdana" w:hAnsi="Verdana" w:cs="Arial"/>
          <w:sz w:val="20"/>
          <w:szCs w:val="20"/>
        </w:rPr>
        <w:t>do 22. 10. 2020</w:t>
      </w:r>
      <w:r>
        <w:rPr>
          <w:rFonts w:ascii="Verdana" w:hAnsi="Verdana" w:cs="Arial"/>
          <w:sz w:val="20"/>
          <w:szCs w:val="20"/>
        </w:rPr>
        <w:t xml:space="preserve"> – ukončení kolaudačního řízení.</w:t>
      </w:r>
    </w:p>
    <w:p w14:paraId="3EF4DEEB" w14:textId="77777777" w:rsidR="00D23D0E" w:rsidRDefault="00D23D0E" w:rsidP="000B1447">
      <w:pPr>
        <w:ind w:left="4319" w:hanging="4035"/>
        <w:jc w:val="both"/>
        <w:rPr>
          <w:rFonts w:ascii="Verdana" w:hAnsi="Verdana" w:cs="Arial"/>
          <w:sz w:val="20"/>
          <w:szCs w:val="20"/>
        </w:rPr>
      </w:pPr>
    </w:p>
    <w:p w14:paraId="7087E1A2" w14:textId="39925C8A" w:rsidR="00555A74" w:rsidRDefault="00D23D0E" w:rsidP="000B1447">
      <w:pPr>
        <w:ind w:left="4319" w:hanging="4035"/>
        <w:jc w:val="both"/>
        <w:rPr>
          <w:rFonts w:ascii="Verdana" w:hAnsi="Verdana" w:cs="Arial"/>
          <w:sz w:val="20"/>
          <w:szCs w:val="20"/>
        </w:rPr>
      </w:pPr>
      <w:r w:rsidRPr="00D23D0E">
        <w:rPr>
          <w:rFonts w:ascii="Verdana" w:hAnsi="Verdana" w:cs="Arial"/>
          <w:sz w:val="20"/>
          <w:szCs w:val="20"/>
        </w:rPr>
        <w:t>Zahájení provozu: 1. 11. 2020.</w:t>
      </w:r>
      <w:r w:rsidR="000B1447" w:rsidRPr="00E401C2">
        <w:rPr>
          <w:rFonts w:ascii="Verdana" w:hAnsi="Verdana" w:cs="Arial"/>
          <w:sz w:val="20"/>
          <w:szCs w:val="20"/>
        </w:rPr>
        <w:tab/>
      </w:r>
    </w:p>
    <w:p w14:paraId="5DF08F5A" w14:textId="77777777" w:rsidR="000B1447" w:rsidRPr="00E401C2" w:rsidRDefault="000B1447" w:rsidP="0030506D">
      <w:pPr>
        <w:jc w:val="both"/>
        <w:rPr>
          <w:rFonts w:ascii="Verdana" w:hAnsi="Verdana" w:cs="Arial"/>
          <w:sz w:val="18"/>
          <w:szCs w:val="20"/>
        </w:rPr>
      </w:pPr>
    </w:p>
    <w:p w14:paraId="70B85D03" w14:textId="73678C58" w:rsidR="000B1447" w:rsidRPr="00E401C2" w:rsidRDefault="00AE7E7D" w:rsidP="000B1447">
      <w:pPr>
        <w:numPr>
          <w:ilvl w:val="0"/>
          <w:numId w:val="7"/>
        </w:numPr>
        <w:ind w:left="284" w:hanging="284"/>
        <w:jc w:val="both"/>
        <w:rPr>
          <w:rFonts w:ascii="Verdana" w:hAnsi="Verdana" w:cs="Arial"/>
          <w:sz w:val="20"/>
          <w:szCs w:val="20"/>
        </w:rPr>
      </w:pPr>
      <w:r w:rsidRPr="00E401C2">
        <w:rPr>
          <w:rFonts w:ascii="Verdana" w:hAnsi="Verdana"/>
          <w:sz w:val="20"/>
          <w:szCs w:val="20"/>
        </w:rPr>
        <w:t>V předchozím odstavci uvedené termíny a časový harmonogram</w:t>
      </w:r>
      <w:r w:rsidR="000B1447" w:rsidRPr="00E401C2">
        <w:rPr>
          <w:rFonts w:ascii="Verdana" w:hAnsi="Verdana"/>
          <w:sz w:val="20"/>
          <w:szCs w:val="20"/>
        </w:rPr>
        <w:t xml:space="preserve">, který </w:t>
      </w:r>
      <w:r w:rsidR="00F25347" w:rsidRPr="00E401C2">
        <w:rPr>
          <w:rFonts w:ascii="Verdana" w:hAnsi="Verdana"/>
          <w:sz w:val="20"/>
          <w:szCs w:val="20"/>
        </w:rPr>
        <w:t>tvoří</w:t>
      </w:r>
      <w:r w:rsidR="000B1447" w:rsidRPr="00E401C2">
        <w:rPr>
          <w:rFonts w:ascii="Verdana" w:hAnsi="Verdana"/>
          <w:sz w:val="20"/>
          <w:szCs w:val="20"/>
        </w:rPr>
        <w:t> </w:t>
      </w:r>
      <w:r w:rsidR="00F25347" w:rsidRPr="00E401C2">
        <w:rPr>
          <w:rFonts w:ascii="Verdana" w:hAnsi="Verdana"/>
          <w:sz w:val="20"/>
          <w:szCs w:val="20"/>
        </w:rPr>
        <w:t xml:space="preserve">přílohu </w:t>
      </w:r>
      <w:r w:rsidR="000D33D3">
        <w:rPr>
          <w:rFonts w:ascii="Verdana" w:hAnsi="Verdana"/>
          <w:sz w:val="20"/>
          <w:szCs w:val="20"/>
        </w:rPr>
        <w:t>č. </w:t>
      </w:r>
      <w:r w:rsidR="00BD3E68">
        <w:rPr>
          <w:rFonts w:ascii="Verdana" w:hAnsi="Verdana"/>
          <w:sz w:val="20"/>
          <w:szCs w:val="20"/>
        </w:rPr>
        <w:t>1</w:t>
      </w:r>
      <w:r w:rsidR="000B1447" w:rsidRPr="00E401C2">
        <w:rPr>
          <w:rFonts w:ascii="Verdana" w:hAnsi="Verdana"/>
          <w:sz w:val="20"/>
          <w:szCs w:val="20"/>
        </w:rPr>
        <w:t xml:space="preserve"> této smlouvy</w:t>
      </w:r>
      <w:r w:rsidRPr="00E401C2">
        <w:rPr>
          <w:rFonts w:ascii="Verdana" w:hAnsi="Verdana"/>
          <w:sz w:val="20"/>
          <w:szCs w:val="20"/>
        </w:rPr>
        <w:t>,</w:t>
      </w:r>
      <w:r w:rsidR="000B1447" w:rsidRPr="00E401C2">
        <w:rPr>
          <w:rFonts w:ascii="Verdana" w:hAnsi="Verdana"/>
          <w:sz w:val="20"/>
          <w:szCs w:val="20"/>
        </w:rPr>
        <w:t xml:space="preserve"> </w:t>
      </w:r>
      <w:r w:rsidRPr="00E401C2">
        <w:rPr>
          <w:rFonts w:ascii="Verdana" w:hAnsi="Verdana"/>
          <w:sz w:val="20"/>
          <w:szCs w:val="20"/>
        </w:rPr>
        <w:t xml:space="preserve">jsou </w:t>
      </w:r>
      <w:r w:rsidR="000B1447" w:rsidRPr="00E401C2">
        <w:rPr>
          <w:rFonts w:ascii="Verdana" w:hAnsi="Verdana"/>
          <w:sz w:val="20"/>
          <w:szCs w:val="20"/>
        </w:rPr>
        <w:t xml:space="preserve">závazné a porušení termínů </w:t>
      </w:r>
      <w:r w:rsidRPr="00E401C2">
        <w:rPr>
          <w:rFonts w:ascii="Verdana" w:hAnsi="Verdana"/>
          <w:sz w:val="20"/>
          <w:szCs w:val="20"/>
        </w:rPr>
        <w:t>v nich uvedených opravňuje objednatele k</w:t>
      </w:r>
      <w:r w:rsidR="000B1447" w:rsidRPr="00E401C2">
        <w:rPr>
          <w:rFonts w:ascii="Verdana" w:hAnsi="Verdana"/>
          <w:sz w:val="20"/>
          <w:szCs w:val="20"/>
        </w:rPr>
        <w:t xml:space="preserve"> vyúčtování smluvní pokuty podle čl. X. odst. 1 této smlouvy.</w:t>
      </w:r>
    </w:p>
    <w:p w14:paraId="6BD53CD0" w14:textId="77777777" w:rsidR="000B1447" w:rsidRPr="00E401C2" w:rsidRDefault="000B1447" w:rsidP="000B1447">
      <w:pPr>
        <w:ind w:left="284"/>
        <w:jc w:val="both"/>
        <w:rPr>
          <w:rFonts w:ascii="Verdana" w:hAnsi="Verdana" w:cs="Arial"/>
          <w:sz w:val="20"/>
          <w:szCs w:val="20"/>
        </w:rPr>
      </w:pPr>
    </w:p>
    <w:p w14:paraId="6E8AFA29" w14:textId="77777777" w:rsidR="000B1447" w:rsidRPr="00E401C2" w:rsidRDefault="000B1447" w:rsidP="000B1447">
      <w:pPr>
        <w:numPr>
          <w:ilvl w:val="0"/>
          <w:numId w:val="7"/>
        </w:numPr>
        <w:ind w:left="284" w:hanging="284"/>
        <w:jc w:val="both"/>
        <w:rPr>
          <w:rFonts w:ascii="Verdana" w:hAnsi="Verdana" w:cs="Arial"/>
          <w:sz w:val="20"/>
          <w:szCs w:val="20"/>
        </w:rPr>
      </w:pPr>
      <w:r w:rsidRPr="00E401C2">
        <w:rPr>
          <w:rFonts w:ascii="Verdana" w:hAnsi="Verdana" w:cs="Arial"/>
          <w:sz w:val="20"/>
          <w:szCs w:val="20"/>
        </w:rPr>
        <w:t xml:space="preserve">Dojde-li při plnění díla k přerušení nebo zastavení prací </w:t>
      </w:r>
      <w:r w:rsidR="001071D4" w:rsidRPr="00E401C2">
        <w:rPr>
          <w:rFonts w:ascii="Verdana" w:hAnsi="Verdana" w:cs="Arial"/>
          <w:sz w:val="20"/>
          <w:szCs w:val="20"/>
        </w:rPr>
        <w:t>v důsledku vyšší moci</w:t>
      </w:r>
      <w:r w:rsidRPr="00E401C2">
        <w:rPr>
          <w:rFonts w:ascii="Verdana" w:hAnsi="Verdana" w:cs="Arial"/>
          <w:sz w:val="20"/>
          <w:szCs w:val="20"/>
        </w:rPr>
        <w:t>, má zhotovitel právo na prodloužení lhůty realizace o dobu, po kterou nemohl v plnění díla pokračovat.</w:t>
      </w:r>
      <w:r w:rsidR="001071D4" w:rsidRPr="00E401C2">
        <w:rPr>
          <w:rFonts w:ascii="Verdana" w:hAnsi="Verdana" w:cs="Arial"/>
          <w:sz w:val="20"/>
          <w:szCs w:val="20"/>
        </w:rPr>
        <w:t xml:space="preserve"> Pro účely této smlouvy se za vyšší moc považuje každá nepředvídaná nebo neodvratitelná událost, která vznikla nezávisle na vůli zhotovitele, a která znemožňuje po určitou dobu zcela nebo částečně splnění závazků zhotovitele. Jako vyšší moc lze uznat události, ke kterým dojde po podpisu této smlouvy, a které nemohl zhotovitel při podpisu této smlouvy předpokládat ani jim bez vynaložení nepřiměřených prostředků zabránit. Za okolnost vyšší moci se však nepovažuje změna majetkových poměrů zhotovitele či změna hospodářské nebo tržní situace.</w:t>
      </w:r>
      <w:r w:rsidR="00F66F5A" w:rsidRPr="00E401C2">
        <w:rPr>
          <w:rFonts w:ascii="Verdana" w:hAnsi="Verdana" w:cs="Arial"/>
          <w:sz w:val="20"/>
          <w:szCs w:val="20"/>
        </w:rPr>
        <w:t xml:space="preserve"> Zhotovitel je povinen uvědomit bez zbytečného odkladu objednatele o vzniku události vyšší moci, jakož i o jejím ukončení.</w:t>
      </w:r>
    </w:p>
    <w:p w14:paraId="64ABE7CF" w14:textId="77777777" w:rsidR="000B1447" w:rsidRPr="00E401C2" w:rsidRDefault="000B1447" w:rsidP="000B1447">
      <w:pPr>
        <w:ind w:left="284"/>
        <w:jc w:val="both"/>
        <w:rPr>
          <w:rFonts w:ascii="Verdana" w:hAnsi="Verdana" w:cs="Arial"/>
          <w:sz w:val="20"/>
          <w:szCs w:val="20"/>
        </w:rPr>
      </w:pPr>
    </w:p>
    <w:p w14:paraId="31E8E636" w14:textId="195D1C46" w:rsidR="000B1447" w:rsidRPr="00E401C2" w:rsidRDefault="000B1447" w:rsidP="000B1447">
      <w:pPr>
        <w:numPr>
          <w:ilvl w:val="0"/>
          <w:numId w:val="7"/>
        </w:numPr>
        <w:ind w:left="284" w:hanging="284"/>
        <w:jc w:val="both"/>
        <w:rPr>
          <w:rFonts w:ascii="Verdana" w:hAnsi="Verdana" w:cs="Arial"/>
          <w:sz w:val="20"/>
          <w:szCs w:val="20"/>
        </w:rPr>
      </w:pPr>
      <w:r w:rsidRPr="00E401C2">
        <w:rPr>
          <w:rFonts w:ascii="Verdana" w:hAnsi="Verdana" w:cs="Arial"/>
          <w:sz w:val="20"/>
          <w:szCs w:val="20"/>
        </w:rPr>
        <w:t>O případném přerušení nebo zastavení prací b</w:t>
      </w:r>
      <w:r w:rsidR="00561F4C">
        <w:rPr>
          <w:rFonts w:ascii="Verdana" w:hAnsi="Verdana" w:cs="Arial"/>
          <w:sz w:val="20"/>
          <w:szCs w:val="20"/>
        </w:rPr>
        <w:t>ude proveden zápis ve stavebním</w:t>
      </w:r>
      <w:r w:rsidR="00294C25">
        <w:rPr>
          <w:rFonts w:ascii="Verdana" w:hAnsi="Verdana" w:cs="Arial"/>
          <w:sz w:val="20"/>
          <w:szCs w:val="20"/>
        </w:rPr>
        <w:t xml:space="preserve"> </w:t>
      </w:r>
      <w:r w:rsidRPr="00E401C2">
        <w:rPr>
          <w:rFonts w:ascii="Verdana" w:hAnsi="Verdana" w:cs="Arial"/>
          <w:sz w:val="20"/>
          <w:szCs w:val="20"/>
        </w:rPr>
        <w:t>deníku za účasti objednatele. O pokračování prací bude taktéž sepsán zápis</w:t>
      </w:r>
      <w:r w:rsidR="00BF2707" w:rsidRPr="00E401C2">
        <w:rPr>
          <w:rFonts w:ascii="Verdana" w:hAnsi="Verdana" w:cs="Arial"/>
          <w:sz w:val="20"/>
          <w:szCs w:val="20"/>
        </w:rPr>
        <w:t xml:space="preserve"> ve stavebním deníku</w:t>
      </w:r>
      <w:r w:rsidRPr="00E401C2">
        <w:rPr>
          <w:rFonts w:ascii="Verdana" w:hAnsi="Verdana" w:cs="Arial"/>
          <w:sz w:val="20"/>
          <w:szCs w:val="20"/>
        </w:rPr>
        <w:t>.</w:t>
      </w:r>
    </w:p>
    <w:p w14:paraId="4ED482AD" w14:textId="77777777" w:rsidR="00A120BA" w:rsidRPr="00E401C2" w:rsidRDefault="00A120BA" w:rsidP="00A120BA">
      <w:pPr>
        <w:pStyle w:val="Odstavecseseznamem"/>
        <w:rPr>
          <w:rFonts w:ascii="Verdana" w:hAnsi="Verdana" w:cs="Arial"/>
          <w:sz w:val="20"/>
          <w:szCs w:val="20"/>
        </w:rPr>
      </w:pPr>
    </w:p>
    <w:p w14:paraId="49A6179D" w14:textId="4227F02D" w:rsidR="00A120BA" w:rsidRPr="001F781C" w:rsidRDefault="00A120BA" w:rsidP="00294C25">
      <w:pPr>
        <w:numPr>
          <w:ilvl w:val="0"/>
          <w:numId w:val="7"/>
        </w:numPr>
        <w:ind w:left="284" w:hanging="284"/>
        <w:jc w:val="both"/>
        <w:rPr>
          <w:rFonts w:ascii="Verdana" w:hAnsi="Verdana" w:cs="Arial"/>
          <w:sz w:val="20"/>
          <w:szCs w:val="20"/>
        </w:rPr>
      </w:pPr>
      <w:r w:rsidRPr="001F781C">
        <w:rPr>
          <w:rFonts w:ascii="Verdana" w:hAnsi="Verdana" w:cs="Arial"/>
          <w:sz w:val="20"/>
          <w:szCs w:val="20"/>
        </w:rPr>
        <w:t>Místem plnění je</w:t>
      </w:r>
      <w:r w:rsidR="00294C25" w:rsidRPr="001F781C">
        <w:rPr>
          <w:rFonts w:ascii="Verdana" w:hAnsi="Verdana" w:cs="Arial"/>
          <w:sz w:val="20"/>
          <w:szCs w:val="20"/>
        </w:rPr>
        <w:t>:</w:t>
      </w:r>
      <w:r w:rsidRPr="001F781C">
        <w:rPr>
          <w:rFonts w:ascii="Verdana" w:hAnsi="Verdana" w:cs="Arial"/>
          <w:sz w:val="20"/>
          <w:szCs w:val="20"/>
        </w:rPr>
        <w:t xml:space="preserve"> </w:t>
      </w:r>
      <w:r w:rsidR="00294C25" w:rsidRPr="001F781C">
        <w:rPr>
          <w:rFonts w:ascii="Verdana" w:hAnsi="Verdana" w:cs="Arial"/>
          <w:color w:val="000000"/>
          <w:sz w:val="20"/>
          <w:szCs w:val="20"/>
        </w:rPr>
        <w:t xml:space="preserve">J. A. Komenského 1034, 399 01 Milevsko. </w:t>
      </w:r>
      <w:r w:rsidR="00294C25" w:rsidRPr="001F781C">
        <w:rPr>
          <w:rFonts w:ascii="Verdana" w:hAnsi="Verdana" w:cs="Arial"/>
          <w:sz w:val="20"/>
          <w:szCs w:val="20"/>
        </w:rPr>
        <w:t>Sportovní hala – č. parc. st. 2369. Přístavba nářaďovny – č. parc. 541/4</w:t>
      </w:r>
      <w:r w:rsidR="001F781C" w:rsidRPr="001F781C">
        <w:rPr>
          <w:rFonts w:ascii="Verdana" w:hAnsi="Verdana" w:cs="Arial"/>
          <w:sz w:val="20"/>
          <w:szCs w:val="20"/>
        </w:rPr>
        <w:t xml:space="preserve">. </w:t>
      </w:r>
      <w:r w:rsidRPr="001F781C">
        <w:rPr>
          <w:rFonts w:ascii="Verdana" w:hAnsi="Verdana" w:cs="Arial"/>
          <w:color w:val="000000"/>
          <w:sz w:val="20"/>
          <w:szCs w:val="20"/>
        </w:rPr>
        <w:t>Před podpisem této smlouvy zhotovitel prověřil a seznámil se s místem plnění a prohlašuje, že místo plnění je vhodné pro provádění díla a plně umožňuje dokončení díla.</w:t>
      </w:r>
    </w:p>
    <w:p w14:paraId="03E4CA0A" w14:textId="77777777" w:rsidR="00BF2707" w:rsidRPr="00E401C2" w:rsidRDefault="00BF2707" w:rsidP="000B1447">
      <w:pPr>
        <w:jc w:val="center"/>
        <w:rPr>
          <w:rFonts w:ascii="Verdana" w:hAnsi="Verdana"/>
          <w:b/>
          <w:sz w:val="20"/>
          <w:szCs w:val="20"/>
        </w:rPr>
      </w:pPr>
    </w:p>
    <w:p w14:paraId="7B27999A"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lastRenderedPageBreak/>
        <w:t>IV.</w:t>
      </w:r>
    </w:p>
    <w:p w14:paraId="393C9D16"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Cena díla</w:t>
      </w:r>
    </w:p>
    <w:p w14:paraId="65631D72" w14:textId="77777777" w:rsidR="000B1447" w:rsidRPr="00E401C2" w:rsidRDefault="00A120BA" w:rsidP="000B1447">
      <w:pPr>
        <w:numPr>
          <w:ilvl w:val="0"/>
          <w:numId w:val="8"/>
        </w:numPr>
        <w:ind w:left="284" w:hanging="284"/>
        <w:jc w:val="both"/>
        <w:rPr>
          <w:rFonts w:ascii="Verdana" w:hAnsi="Verdana" w:cs="Arial"/>
          <w:sz w:val="20"/>
          <w:szCs w:val="20"/>
        </w:rPr>
      </w:pPr>
      <w:r w:rsidRPr="00E401C2">
        <w:rPr>
          <w:rFonts w:ascii="Verdana" w:hAnsi="Verdana"/>
          <w:sz w:val="20"/>
          <w:szCs w:val="20"/>
        </w:rPr>
        <w:t>Celková konečná cena za řádné a včasné provedení díla a dokončení a předání díla bez jakýchkoliv vad a/nebo nedodělků (což neplatí pouze pro ojedinělé drobné vady, které samy o sobě ani ve spojení s jinými nebrání užívání díla funkčně nebo esteticky, ani je</w:t>
      </w:r>
      <w:r w:rsidR="007A7624" w:rsidRPr="00E401C2">
        <w:rPr>
          <w:rFonts w:ascii="Verdana" w:hAnsi="Verdana"/>
          <w:sz w:val="20"/>
          <w:szCs w:val="20"/>
        </w:rPr>
        <w:t xml:space="preserve">ho užívání </w:t>
      </w:r>
      <w:r w:rsidRPr="00E401C2">
        <w:rPr>
          <w:rFonts w:ascii="Verdana" w:hAnsi="Verdana"/>
          <w:sz w:val="20"/>
          <w:szCs w:val="20"/>
        </w:rPr>
        <w:t>neomezují</w:t>
      </w:r>
      <w:r w:rsidR="00BF2707" w:rsidRPr="00E401C2">
        <w:rPr>
          <w:rFonts w:ascii="Verdana" w:hAnsi="Verdana"/>
          <w:sz w:val="20"/>
          <w:szCs w:val="20"/>
        </w:rPr>
        <w:t xml:space="preserve"> nad míru nikoliv zanedbatelnou</w:t>
      </w:r>
      <w:r w:rsidRPr="00E401C2">
        <w:rPr>
          <w:rFonts w:ascii="Verdana" w:hAnsi="Verdana"/>
          <w:sz w:val="20"/>
          <w:szCs w:val="20"/>
        </w:rPr>
        <w:t>) byla stanovena dohodou smluvních stran</w:t>
      </w:r>
      <w:r w:rsidR="000B1447" w:rsidRPr="00E401C2">
        <w:rPr>
          <w:rFonts w:ascii="Verdana" w:hAnsi="Verdana"/>
          <w:sz w:val="20"/>
          <w:szCs w:val="20"/>
        </w:rPr>
        <w:t>.</w:t>
      </w:r>
    </w:p>
    <w:p w14:paraId="266D910E" w14:textId="77777777" w:rsidR="000B1447" w:rsidRPr="00E401C2" w:rsidRDefault="000B1447" w:rsidP="000B1447">
      <w:pPr>
        <w:jc w:val="both"/>
        <w:rPr>
          <w:rFonts w:ascii="Verdana" w:hAnsi="Verdana" w:cs="Arial"/>
          <w:sz w:val="20"/>
          <w:szCs w:val="20"/>
        </w:rPr>
      </w:pPr>
    </w:p>
    <w:p w14:paraId="54629C7A" w14:textId="77777777" w:rsidR="000B1447" w:rsidRPr="00E401C2" w:rsidRDefault="000B1447" w:rsidP="000B1447">
      <w:pPr>
        <w:numPr>
          <w:ilvl w:val="0"/>
          <w:numId w:val="8"/>
        </w:numPr>
        <w:ind w:left="284" w:hanging="284"/>
        <w:jc w:val="both"/>
        <w:rPr>
          <w:rFonts w:ascii="Verdana" w:hAnsi="Verdana" w:cs="Arial"/>
          <w:sz w:val="20"/>
          <w:szCs w:val="20"/>
        </w:rPr>
      </w:pPr>
      <w:r w:rsidRPr="00E401C2">
        <w:rPr>
          <w:rFonts w:ascii="Verdana" w:hAnsi="Verdana"/>
          <w:sz w:val="20"/>
          <w:szCs w:val="20"/>
        </w:rPr>
        <w:t>Cena za zhotovení díla činí:</w:t>
      </w:r>
    </w:p>
    <w:p w14:paraId="6619DEB7" w14:textId="349F2C54" w:rsidR="000B1447" w:rsidRPr="00E401C2" w:rsidRDefault="000B1447" w:rsidP="000661D1">
      <w:pPr>
        <w:tabs>
          <w:tab w:val="left" w:pos="705"/>
          <w:tab w:val="left" w:pos="3119"/>
        </w:tabs>
        <w:spacing w:after="120"/>
        <w:rPr>
          <w:rFonts w:ascii="Verdana" w:hAnsi="Verdana"/>
          <w:sz w:val="20"/>
          <w:szCs w:val="20"/>
        </w:rPr>
      </w:pPr>
      <w:r w:rsidRPr="00E401C2">
        <w:rPr>
          <w:rFonts w:ascii="Verdana" w:hAnsi="Verdana"/>
          <w:sz w:val="20"/>
          <w:szCs w:val="20"/>
        </w:rPr>
        <w:tab/>
        <w:t>Bez DPH</w:t>
      </w:r>
      <w:r w:rsidR="000661D1">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006F5D9B">
        <w:rPr>
          <w:rFonts w:ascii="Verdana" w:hAnsi="Verdana"/>
          <w:sz w:val="20"/>
          <w:szCs w:val="20"/>
        </w:rPr>
        <w:t xml:space="preserve"> </w:t>
      </w:r>
      <w:r w:rsidR="00984B2D">
        <w:rPr>
          <w:rFonts w:ascii="Verdana" w:hAnsi="Verdana"/>
          <w:sz w:val="20"/>
          <w:szCs w:val="20"/>
        </w:rPr>
        <w:t>Kč</w:t>
      </w:r>
      <w:r w:rsidR="006F5D9B">
        <w:rPr>
          <w:rFonts w:ascii="Verdana" w:hAnsi="Verdana"/>
          <w:sz w:val="20"/>
          <w:szCs w:val="20"/>
        </w:rPr>
        <w:t xml:space="preserve"> </w:t>
      </w:r>
    </w:p>
    <w:p w14:paraId="09820FFD" w14:textId="0411FB9A" w:rsidR="000B1447" w:rsidRPr="00E401C2" w:rsidRDefault="000B1447" w:rsidP="000661D1">
      <w:pPr>
        <w:tabs>
          <w:tab w:val="left" w:pos="705"/>
          <w:tab w:val="left" w:pos="3119"/>
        </w:tabs>
        <w:spacing w:after="120"/>
        <w:rPr>
          <w:rFonts w:ascii="Verdana" w:hAnsi="Verdana"/>
          <w:sz w:val="20"/>
          <w:szCs w:val="20"/>
        </w:rPr>
      </w:pPr>
      <w:r w:rsidRPr="00E401C2">
        <w:rPr>
          <w:rFonts w:ascii="Verdana" w:hAnsi="Verdana"/>
          <w:sz w:val="20"/>
          <w:szCs w:val="20"/>
        </w:rPr>
        <w:tab/>
        <w:t>DPH (základní sazba</w:t>
      </w:r>
      <w:r w:rsidR="000661D1">
        <w:rPr>
          <w:rFonts w:ascii="Verdana" w:hAnsi="Verdana"/>
          <w:sz w:val="20"/>
          <w:szCs w:val="20"/>
        </w:rPr>
        <w:t>)</w:t>
      </w:r>
      <w:r w:rsidR="000661D1">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w:t>
      </w:r>
      <w:r w:rsidR="00984B2D">
        <w:rPr>
          <w:rFonts w:ascii="Verdana" w:hAnsi="Verdana"/>
          <w:sz w:val="20"/>
          <w:szCs w:val="20"/>
        </w:rPr>
        <w:t>Kč</w:t>
      </w:r>
    </w:p>
    <w:p w14:paraId="5DAC19E6" w14:textId="25E31406" w:rsidR="000B1447" w:rsidRPr="00E401C2" w:rsidRDefault="000B1447" w:rsidP="000661D1">
      <w:pPr>
        <w:tabs>
          <w:tab w:val="left" w:pos="705"/>
          <w:tab w:val="left" w:pos="3119"/>
        </w:tabs>
        <w:spacing w:after="120"/>
        <w:rPr>
          <w:rFonts w:ascii="Verdana" w:hAnsi="Verdana"/>
          <w:sz w:val="20"/>
          <w:szCs w:val="20"/>
        </w:rPr>
      </w:pPr>
      <w:r w:rsidRPr="00E401C2">
        <w:rPr>
          <w:rFonts w:ascii="Verdana" w:hAnsi="Verdana"/>
          <w:sz w:val="20"/>
          <w:szCs w:val="20"/>
        </w:rPr>
        <w:tab/>
        <w:t>DPH (snížená sazba)</w:t>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w:t>
      </w:r>
      <w:r w:rsidR="00984B2D">
        <w:rPr>
          <w:rFonts w:ascii="Verdana" w:hAnsi="Verdana"/>
          <w:sz w:val="20"/>
          <w:szCs w:val="20"/>
        </w:rPr>
        <w:t>Kč</w:t>
      </w:r>
      <w:r w:rsidRPr="00E401C2">
        <w:rPr>
          <w:rFonts w:ascii="Verdana" w:hAnsi="Verdana"/>
          <w:sz w:val="20"/>
          <w:szCs w:val="20"/>
        </w:rPr>
        <w:tab/>
      </w:r>
    </w:p>
    <w:p w14:paraId="2E6A8737" w14:textId="2F027502" w:rsidR="000B1447" w:rsidRPr="00E401C2" w:rsidRDefault="000B1447" w:rsidP="000661D1">
      <w:pPr>
        <w:tabs>
          <w:tab w:val="left" w:pos="705"/>
          <w:tab w:val="left" w:pos="3119"/>
        </w:tabs>
        <w:spacing w:after="120"/>
        <w:rPr>
          <w:rFonts w:ascii="Verdana" w:hAnsi="Verdana"/>
          <w:b/>
          <w:sz w:val="20"/>
          <w:szCs w:val="20"/>
        </w:rPr>
      </w:pPr>
      <w:r w:rsidRPr="00E401C2">
        <w:rPr>
          <w:rFonts w:ascii="Verdana" w:hAnsi="Verdana"/>
          <w:sz w:val="20"/>
          <w:szCs w:val="20"/>
        </w:rPr>
        <w:tab/>
      </w:r>
      <w:r w:rsidRPr="00E401C2">
        <w:rPr>
          <w:rFonts w:ascii="Verdana" w:hAnsi="Verdana"/>
          <w:b/>
          <w:sz w:val="20"/>
          <w:szCs w:val="20"/>
        </w:rPr>
        <w:t>Včetně DPH</w:t>
      </w:r>
      <w:r w:rsidRPr="00E401C2">
        <w:rPr>
          <w:rFonts w:ascii="Verdana" w:hAnsi="Verdana"/>
          <w:b/>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00984B2D">
        <w:rPr>
          <w:rFonts w:ascii="Verdana" w:hAnsi="Verdana"/>
          <w:b/>
          <w:sz w:val="20"/>
          <w:szCs w:val="20"/>
        </w:rPr>
        <w:t xml:space="preserve"> Kč</w:t>
      </w:r>
    </w:p>
    <w:p w14:paraId="47D209B8" w14:textId="77777777" w:rsidR="000B1447" w:rsidRPr="00E401C2" w:rsidRDefault="000B1447" w:rsidP="000B1447">
      <w:pPr>
        <w:ind w:left="284"/>
        <w:jc w:val="both"/>
        <w:rPr>
          <w:rFonts w:ascii="Verdana" w:hAnsi="Verdana"/>
          <w:sz w:val="20"/>
          <w:szCs w:val="20"/>
        </w:rPr>
      </w:pPr>
      <w:r w:rsidRPr="00E401C2">
        <w:rPr>
          <w:rFonts w:ascii="Verdana" w:hAnsi="Verdana"/>
          <w:sz w:val="20"/>
          <w:szCs w:val="20"/>
        </w:rPr>
        <w:t>DPH bude k ceně účtováno v zákonné sazbě platné ke dni zdanitelného plnění.</w:t>
      </w:r>
    </w:p>
    <w:p w14:paraId="5FCBAF49" w14:textId="77777777" w:rsidR="000B1447" w:rsidRPr="00E401C2" w:rsidRDefault="000B1447" w:rsidP="000B1447">
      <w:pPr>
        <w:jc w:val="both"/>
        <w:rPr>
          <w:rFonts w:ascii="Verdana" w:hAnsi="Verdana"/>
          <w:sz w:val="20"/>
          <w:szCs w:val="20"/>
        </w:rPr>
      </w:pPr>
    </w:p>
    <w:p w14:paraId="24105C63" w14:textId="11B64123" w:rsidR="000B1447" w:rsidRPr="00E401C2" w:rsidRDefault="000B1447" w:rsidP="000B1447">
      <w:pPr>
        <w:numPr>
          <w:ilvl w:val="0"/>
          <w:numId w:val="8"/>
        </w:numPr>
        <w:ind w:left="284" w:hanging="284"/>
        <w:jc w:val="both"/>
        <w:rPr>
          <w:rFonts w:ascii="Verdana" w:hAnsi="Verdana" w:cs="Arial"/>
          <w:sz w:val="20"/>
          <w:szCs w:val="20"/>
        </w:rPr>
      </w:pPr>
      <w:r w:rsidRPr="00E401C2">
        <w:rPr>
          <w:rFonts w:ascii="Verdana" w:hAnsi="Verdana"/>
          <w:sz w:val="20"/>
          <w:szCs w:val="20"/>
        </w:rPr>
        <w:t xml:space="preserve">Sjednaná cena obsahuje veškeré náklady nezbytné k řádnému a včasnému provedení díla dle této smlouvy </w:t>
      </w:r>
      <w:r w:rsidR="00BC61C8" w:rsidRPr="00E401C2">
        <w:rPr>
          <w:rFonts w:ascii="Verdana" w:hAnsi="Verdana"/>
          <w:sz w:val="20"/>
          <w:szCs w:val="20"/>
        </w:rPr>
        <w:t xml:space="preserve">(mimo vlastní dílo zejména, nikoliv však výlučně, náklady na zařízení staveniště a jeho provoz, vytyčení podzemních sítí, zhotovení staveništních přípojek, poplatky za spotřebované energie a vodu po dobu výstavby, odvoz a likvidaci odpadů, poplatky za skládky, střežení staveniště, úklid staveniště a jeho nejbližšího okolí v případě jeho znečištění realizací díla, případné poplatky za zábory veřejných ploch, dopravní značení po dobu realizace díla, geometrické zaměření nově překládaných a budovaných inženýrských sítí, geometrické zaměření celé stavby) </w:t>
      </w:r>
      <w:r w:rsidR="000D33D3">
        <w:rPr>
          <w:rFonts w:ascii="Verdana" w:hAnsi="Verdana"/>
          <w:sz w:val="20"/>
          <w:szCs w:val="20"/>
        </w:rPr>
        <w:t>a </w:t>
      </w:r>
      <w:r w:rsidRPr="00E401C2">
        <w:rPr>
          <w:rFonts w:ascii="Verdana" w:hAnsi="Verdana"/>
          <w:sz w:val="20"/>
          <w:szCs w:val="20"/>
        </w:rPr>
        <w:t xml:space="preserve">zisk zhotovitele. Cena díla obsahuje i </w:t>
      </w:r>
      <w:r w:rsidR="00BC61C8" w:rsidRPr="00E401C2">
        <w:rPr>
          <w:rFonts w:ascii="Verdana" w:hAnsi="Verdana"/>
          <w:sz w:val="20"/>
          <w:szCs w:val="20"/>
        </w:rPr>
        <w:t xml:space="preserve">daň z přidané hodnoty a </w:t>
      </w:r>
      <w:r w:rsidRPr="00E401C2">
        <w:rPr>
          <w:rFonts w:ascii="Verdana" w:hAnsi="Verdana"/>
          <w:sz w:val="20"/>
          <w:szCs w:val="20"/>
        </w:rPr>
        <w:t>náklady související s plněním dohodnutých platebních podmínek.</w:t>
      </w:r>
      <w:r w:rsidR="00F25347" w:rsidRPr="00E401C2">
        <w:rPr>
          <w:rFonts w:ascii="Verdana" w:hAnsi="Verdana"/>
          <w:sz w:val="20"/>
          <w:szCs w:val="20"/>
        </w:rPr>
        <w:t xml:space="preserve"> V případě jakékoliv změny cen vstupních nebo jiných nákladů souvisejících s prováděním díla se práva a povinnosti smluvních stran dle této smlouvy nijak nemění</w:t>
      </w:r>
      <w:r w:rsidR="001071D4" w:rsidRPr="00E401C2">
        <w:rPr>
          <w:rFonts w:ascii="Verdana" w:hAnsi="Verdana"/>
          <w:sz w:val="20"/>
          <w:szCs w:val="20"/>
        </w:rPr>
        <w:t>, zhotovitel na sebe přebírá nebezpečí změny okolností.</w:t>
      </w:r>
    </w:p>
    <w:p w14:paraId="22B505C7" w14:textId="77777777" w:rsidR="000B1447" w:rsidRPr="00E401C2" w:rsidRDefault="000B1447" w:rsidP="000B1447">
      <w:pPr>
        <w:ind w:left="284"/>
        <w:jc w:val="both"/>
        <w:rPr>
          <w:rFonts w:ascii="Verdana" w:hAnsi="Verdana" w:cs="Arial"/>
          <w:sz w:val="20"/>
          <w:szCs w:val="20"/>
        </w:rPr>
      </w:pPr>
    </w:p>
    <w:p w14:paraId="15AB6588" w14:textId="29727AD5" w:rsidR="000B1447" w:rsidRPr="00E401C2" w:rsidRDefault="000B1447" w:rsidP="000B1447">
      <w:pPr>
        <w:numPr>
          <w:ilvl w:val="0"/>
          <w:numId w:val="8"/>
        </w:numPr>
        <w:ind w:left="284" w:hanging="284"/>
        <w:jc w:val="both"/>
        <w:rPr>
          <w:rFonts w:ascii="Verdana" w:hAnsi="Verdana" w:cs="Arial"/>
          <w:sz w:val="20"/>
          <w:szCs w:val="20"/>
        </w:rPr>
      </w:pPr>
      <w:r w:rsidRPr="00E401C2">
        <w:rPr>
          <w:rFonts w:ascii="Verdana" w:hAnsi="Verdana"/>
          <w:sz w:val="20"/>
          <w:szCs w:val="20"/>
        </w:rPr>
        <w:t xml:space="preserve">Cena uvedená v odst. </w:t>
      </w:r>
      <w:r w:rsidR="00CB24A8" w:rsidRPr="00E401C2">
        <w:rPr>
          <w:rFonts w:ascii="Verdana" w:hAnsi="Verdana"/>
          <w:sz w:val="20"/>
          <w:szCs w:val="20"/>
        </w:rPr>
        <w:t>2</w:t>
      </w:r>
      <w:r w:rsidRPr="00E401C2">
        <w:rPr>
          <w:rFonts w:ascii="Verdana" w:hAnsi="Verdana"/>
          <w:sz w:val="20"/>
          <w:szCs w:val="20"/>
        </w:rPr>
        <w:t>. tohoto článku této smlouvy je cenou maximální. Pokud se sníží množství odvedené práce nebo dodaného materiálu oproti zadanému objemu prací a dodávek, sníží se cena díla o cenu prací, jež nebyly provedeny nebo o cenu materiálu, který nebyl dodán podle cenové nabídky zho</w:t>
      </w:r>
      <w:r w:rsidR="00CB24A8" w:rsidRPr="00E401C2">
        <w:rPr>
          <w:rFonts w:ascii="Verdana" w:hAnsi="Verdana"/>
          <w:sz w:val="20"/>
          <w:szCs w:val="20"/>
        </w:rPr>
        <w:t>tovitele, a to na základě do</w:t>
      </w:r>
      <w:r w:rsidR="004146D9">
        <w:rPr>
          <w:rFonts w:ascii="Verdana" w:hAnsi="Verdana"/>
          <w:sz w:val="20"/>
          <w:szCs w:val="20"/>
        </w:rPr>
        <w:t xml:space="preserve">datku uzavřeného k této smlouvě </w:t>
      </w:r>
      <w:r w:rsidR="004146D9" w:rsidRPr="004146D9">
        <w:rPr>
          <w:rFonts w:ascii="Verdana" w:hAnsi="Verdana"/>
          <w:sz w:val="20"/>
          <w:szCs w:val="20"/>
        </w:rPr>
        <w:t>včetně uvedení změny rozsahu díla a změny ceny díla.</w:t>
      </w:r>
    </w:p>
    <w:p w14:paraId="6B62DBC2" w14:textId="77777777" w:rsidR="000B1447" w:rsidRPr="00E401C2" w:rsidRDefault="000B1447" w:rsidP="000B1447">
      <w:pPr>
        <w:ind w:left="284"/>
        <w:jc w:val="both"/>
        <w:rPr>
          <w:rFonts w:ascii="Verdana" w:hAnsi="Verdana" w:cs="Arial"/>
          <w:sz w:val="20"/>
          <w:szCs w:val="20"/>
        </w:rPr>
      </w:pPr>
    </w:p>
    <w:p w14:paraId="4A959B03" w14:textId="1C49B0F3" w:rsidR="000B1447" w:rsidRPr="00E401C2" w:rsidRDefault="000B1447" w:rsidP="000B1447">
      <w:pPr>
        <w:numPr>
          <w:ilvl w:val="0"/>
          <w:numId w:val="8"/>
        </w:numPr>
        <w:ind w:left="284" w:hanging="284"/>
        <w:jc w:val="both"/>
        <w:rPr>
          <w:rFonts w:ascii="Verdana" w:hAnsi="Verdana" w:cs="Arial"/>
          <w:sz w:val="20"/>
          <w:szCs w:val="20"/>
        </w:rPr>
      </w:pPr>
      <w:r w:rsidRPr="00E401C2">
        <w:rPr>
          <w:rFonts w:ascii="Verdana" w:hAnsi="Verdana"/>
          <w:sz w:val="20"/>
          <w:szCs w:val="20"/>
        </w:rPr>
        <w:t>Veškeré vícepráce, změny nebo doplňky,</w:t>
      </w:r>
      <w:r w:rsidR="00DB0C38" w:rsidRPr="00E401C2">
        <w:rPr>
          <w:rFonts w:ascii="Verdana" w:hAnsi="Verdana"/>
          <w:sz w:val="20"/>
          <w:szCs w:val="20"/>
        </w:rPr>
        <w:t xml:space="preserve"> které se týkají prací,</w:t>
      </w:r>
      <w:r w:rsidRPr="00E401C2">
        <w:rPr>
          <w:rFonts w:ascii="Verdana" w:hAnsi="Verdana"/>
          <w:sz w:val="20"/>
          <w:szCs w:val="20"/>
        </w:rPr>
        <w:t xml:space="preserve"> které nebyly uvedeny v projektové dokumentaci nebo v zadání, musí být vždy před jejich realizací písemně odsouhlaseny objednatelem ve stavebním deníku nebo v zápise a následně oceněny jednotkovými nabídkový</w:t>
      </w:r>
      <w:r w:rsidR="00CB24A8" w:rsidRPr="00E401C2">
        <w:rPr>
          <w:rFonts w:ascii="Verdana" w:hAnsi="Verdana"/>
          <w:sz w:val="20"/>
          <w:szCs w:val="20"/>
        </w:rPr>
        <w:t>mi cenami, kdy následně dojde k uzavření písemného dodatku k této smlouvě</w:t>
      </w:r>
      <w:r w:rsidR="004146D9">
        <w:rPr>
          <w:rFonts w:ascii="Verdana" w:hAnsi="Verdana"/>
          <w:sz w:val="20"/>
          <w:szCs w:val="20"/>
        </w:rPr>
        <w:t xml:space="preserve"> </w:t>
      </w:r>
      <w:r w:rsidR="004146D9" w:rsidRPr="004146D9">
        <w:rPr>
          <w:rFonts w:ascii="Verdana" w:hAnsi="Verdana"/>
          <w:sz w:val="20"/>
          <w:szCs w:val="20"/>
        </w:rPr>
        <w:t>včetně uvedení změny rozsahu díla a změny ceny díla.</w:t>
      </w:r>
      <w:r w:rsidR="004146D9">
        <w:rPr>
          <w:rFonts w:ascii="Verdana" w:hAnsi="Verdana"/>
          <w:sz w:val="20"/>
          <w:szCs w:val="20"/>
        </w:rPr>
        <w:t xml:space="preserve"> </w:t>
      </w:r>
      <w:r w:rsidRPr="00E401C2">
        <w:rPr>
          <w:rFonts w:ascii="Verdana" w:hAnsi="Verdana"/>
          <w:sz w:val="20"/>
          <w:szCs w:val="20"/>
        </w:rPr>
        <w:t xml:space="preserve">V případě, že </w:t>
      </w:r>
      <w:r w:rsidR="001071D4" w:rsidRPr="00E401C2">
        <w:rPr>
          <w:rFonts w:ascii="Verdana" w:hAnsi="Verdana"/>
          <w:sz w:val="20"/>
          <w:szCs w:val="20"/>
        </w:rPr>
        <w:t xml:space="preserve">vícepráce, změny nebo doplňky </w:t>
      </w:r>
      <w:r w:rsidRPr="00E401C2">
        <w:rPr>
          <w:rFonts w:ascii="Verdana" w:hAnsi="Verdana"/>
          <w:sz w:val="20"/>
          <w:szCs w:val="20"/>
        </w:rPr>
        <w:t>nebudou uvedeny v jednotkových nabídkových cenách, budou oceňovány souhrnnými cenami stavebních prací příslušných stavebních objektů, a to na základě „Katalogů směrných cen stavebních prací“ vydaných ÚRS Pr</w:t>
      </w:r>
      <w:r w:rsidR="00DB0C38" w:rsidRPr="00E401C2">
        <w:rPr>
          <w:rFonts w:ascii="Verdana" w:hAnsi="Verdana"/>
          <w:sz w:val="20"/>
          <w:szCs w:val="20"/>
        </w:rPr>
        <w:t>aha, a.s., Pražská 18, Praha 10, pro to období, ve kterém mají být vícepráce realizovány.</w:t>
      </w:r>
      <w:r w:rsidRPr="00E401C2">
        <w:rPr>
          <w:rFonts w:ascii="Verdana" w:hAnsi="Verdana"/>
          <w:sz w:val="20"/>
          <w:szCs w:val="20"/>
        </w:rPr>
        <w:t xml:space="preserve"> </w:t>
      </w:r>
      <w:r w:rsidR="00CB24A8" w:rsidRPr="00E401C2">
        <w:rPr>
          <w:rFonts w:ascii="Verdana" w:hAnsi="Verdana"/>
          <w:sz w:val="20"/>
          <w:szCs w:val="20"/>
        </w:rPr>
        <w:t xml:space="preserve">V případě, že zhotovitel provede jakékoliv práce nad rámec předmětu plnění podle této smlouvy bez předchozího uzavření dodatku k této smlouvě, nemá zhotovitel nárok na navýšení ceny o částky cen takových prací. </w:t>
      </w:r>
    </w:p>
    <w:p w14:paraId="68688D8A" w14:textId="77777777" w:rsidR="00DB0C38" w:rsidRPr="00E401C2" w:rsidRDefault="00DB0C38" w:rsidP="00DB0C38">
      <w:pPr>
        <w:pStyle w:val="Odstavecseseznamem"/>
        <w:rPr>
          <w:rFonts w:ascii="Verdana" w:hAnsi="Verdana" w:cs="Arial"/>
          <w:sz w:val="20"/>
          <w:szCs w:val="20"/>
        </w:rPr>
      </w:pPr>
    </w:p>
    <w:p w14:paraId="0E0AE3F7" w14:textId="77777777" w:rsidR="001F244A" w:rsidRPr="00E401C2" w:rsidRDefault="001F244A" w:rsidP="000B1447">
      <w:pPr>
        <w:numPr>
          <w:ilvl w:val="0"/>
          <w:numId w:val="8"/>
        </w:numPr>
        <w:ind w:left="284" w:hanging="284"/>
        <w:jc w:val="both"/>
        <w:rPr>
          <w:rFonts w:ascii="Verdana" w:hAnsi="Verdana" w:cs="Arial"/>
          <w:sz w:val="22"/>
          <w:szCs w:val="20"/>
        </w:rPr>
      </w:pPr>
      <w:r w:rsidRPr="00E401C2">
        <w:rPr>
          <w:rFonts w:ascii="Verdana" w:hAnsi="Verdana" w:cs="Arial"/>
          <w:color w:val="000000"/>
          <w:sz w:val="20"/>
          <w:szCs w:val="18"/>
        </w:rPr>
        <w:t>Pokud se vyskytnou nové skutečnosti, které nebyly v době podpisu této smlouvy známy, a zhotovitel je nezavinil a ani je nemohl předvídat, a které mají vliv na cenu díla, pak zhotovitel zpracuje písemný soupis těchto skutečností formou soupisu prací, dodávek a služeb nebo změn obchodních podmínek a tento odsouhlasený soupis ocení způsobem sjednaným pro ocenění víceprací či změn.</w:t>
      </w:r>
    </w:p>
    <w:p w14:paraId="52D845BC" w14:textId="77777777" w:rsidR="001F244A" w:rsidRPr="00E401C2" w:rsidRDefault="001F244A" w:rsidP="001F244A">
      <w:pPr>
        <w:pStyle w:val="Odstavecseseznamem"/>
        <w:rPr>
          <w:rFonts w:ascii="Verdana" w:hAnsi="Verdana" w:cs="Arial"/>
          <w:sz w:val="22"/>
          <w:szCs w:val="20"/>
        </w:rPr>
      </w:pPr>
    </w:p>
    <w:p w14:paraId="4DF81051" w14:textId="3E953C42" w:rsidR="001F244A" w:rsidRPr="00E401C2" w:rsidRDefault="001F244A" w:rsidP="000B1447">
      <w:pPr>
        <w:numPr>
          <w:ilvl w:val="0"/>
          <w:numId w:val="8"/>
        </w:numPr>
        <w:ind w:left="284" w:hanging="284"/>
        <w:jc w:val="both"/>
        <w:rPr>
          <w:rFonts w:ascii="Verdana" w:hAnsi="Verdana" w:cs="Arial"/>
          <w:sz w:val="22"/>
          <w:szCs w:val="20"/>
        </w:rPr>
      </w:pPr>
      <w:r w:rsidRPr="00E401C2">
        <w:rPr>
          <w:rFonts w:ascii="Verdana" w:hAnsi="Verdana" w:cs="Arial"/>
          <w:color w:val="000000"/>
          <w:sz w:val="20"/>
          <w:szCs w:val="18"/>
        </w:rPr>
        <w:lastRenderedPageBreak/>
        <w:t xml:space="preserve">Pokud se vyskytly v projektové dokumentaci vady, které zhotovitel zjistil při kontrole dokumentace před zahájením prací či v průběhu jejich realizace a mají vliv na cenu díla, </w:t>
      </w:r>
      <w:r w:rsidR="003B7C82" w:rsidRPr="00E401C2">
        <w:rPr>
          <w:rFonts w:ascii="Verdana" w:hAnsi="Verdana"/>
          <w:sz w:val="20"/>
          <w:szCs w:val="20"/>
        </w:rPr>
        <w:t>je zhotovitel povinen na ně po jejich zjištění nep</w:t>
      </w:r>
      <w:r w:rsidR="000D33D3">
        <w:rPr>
          <w:rFonts w:ascii="Verdana" w:hAnsi="Verdana"/>
          <w:sz w:val="20"/>
          <w:szCs w:val="20"/>
        </w:rPr>
        <w:t>rodleně objednatele upozornit a </w:t>
      </w:r>
      <w:r w:rsidR="003B7C82" w:rsidRPr="00E401C2">
        <w:rPr>
          <w:rFonts w:ascii="Verdana" w:hAnsi="Verdana"/>
          <w:sz w:val="20"/>
          <w:szCs w:val="20"/>
        </w:rPr>
        <w:t>tyto s ním projednat,</w:t>
      </w:r>
      <w:r w:rsidR="003B7C82" w:rsidRPr="00E401C2">
        <w:rPr>
          <w:rFonts w:ascii="Verdana" w:hAnsi="Verdana" w:cs="Arial"/>
          <w:color w:val="000000"/>
          <w:sz w:val="20"/>
          <w:szCs w:val="18"/>
        </w:rPr>
        <w:t xml:space="preserve"> </w:t>
      </w:r>
      <w:r w:rsidRPr="00E401C2">
        <w:rPr>
          <w:rFonts w:ascii="Verdana" w:hAnsi="Verdana" w:cs="Arial"/>
          <w:color w:val="000000"/>
          <w:sz w:val="20"/>
          <w:szCs w:val="18"/>
        </w:rPr>
        <w:t>pak zhotovitel postupuje podle postupu při ocenění příslušných víceprací nebo méněprací.</w:t>
      </w:r>
    </w:p>
    <w:p w14:paraId="4096D728" w14:textId="77777777" w:rsidR="000B1447" w:rsidRPr="00E401C2" w:rsidRDefault="000B1447" w:rsidP="000B1447">
      <w:pPr>
        <w:ind w:left="284"/>
        <w:jc w:val="both"/>
        <w:rPr>
          <w:rFonts w:ascii="Verdana" w:hAnsi="Verdana" w:cs="Arial"/>
          <w:sz w:val="20"/>
          <w:szCs w:val="20"/>
        </w:rPr>
      </w:pPr>
    </w:p>
    <w:p w14:paraId="75C8EA4D" w14:textId="2BBD6783" w:rsidR="001F244A" w:rsidRPr="00E401C2" w:rsidRDefault="000B1447" w:rsidP="001F244A">
      <w:pPr>
        <w:numPr>
          <w:ilvl w:val="0"/>
          <w:numId w:val="8"/>
        </w:numPr>
        <w:ind w:left="284" w:hanging="284"/>
        <w:jc w:val="both"/>
        <w:rPr>
          <w:rFonts w:ascii="Verdana" w:hAnsi="Verdana" w:cs="Arial"/>
          <w:sz w:val="20"/>
          <w:szCs w:val="20"/>
        </w:rPr>
      </w:pPr>
      <w:r w:rsidRPr="00E401C2">
        <w:rPr>
          <w:rFonts w:ascii="Verdana" w:hAnsi="Verdana"/>
          <w:sz w:val="20"/>
          <w:szCs w:val="20"/>
        </w:rPr>
        <w:t xml:space="preserve">Cena je stanovena pro daňové podmínky k datu podpisu smlouvy. Smluvní strany berou na vědomí, že případná </w:t>
      </w:r>
      <w:r w:rsidR="00792703" w:rsidRPr="00E401C2">
        <w:rPr>
          <w:rFonts w:ascii="Verdana" w:hAnsi="Verdana"/>
          <w:sz w:val="20"/>
          <w:szCs w:val="20"/>
        </w:rPr>
        <w:t>změna daňových</w:t>
      </w:r>
      <w:r w:rsidRPr="00E401C2">
        <w:rPr>
          <w:rFonts w:ascii="Verdana" w:hAnsi="Verdana"/>
          <w:sz w:val="20"/>
          <w:szCs w:val="20"/>
        </w:rPr>
        <w:t xml:space="preserve"> zákonů se promítne v jejím konečném vyčíslení.</w:t>
      </w:r>
    </w:p>
    <w:p w14:paraId="37D184D5" w14:textId="77777777" w:rsidR="001F244A" w:rsidRPr="00E401C2" w:rsidRDefault="001F244A" w:rsidP="001F244A">
      <w:pPr>
        <w:pStyle w:val="Odstavecseseznamem"/>
        <w:rPr>
          <w:rFonts w:ascii="Verdana" w:hAnsi="Verdana" w:cs="Arial"/>
          <w:color w:val="000000"/>
          <w:sz w:val="20"/>
          <w:szCs w:val="18"/>
        </w:rPr>
      </w:pPr>
    </w:p>
    <w:p w14:paraId="7BE1B8C4" w14:textId="77777777" w:rsidR="001F244A" w:rsidRPr="00E401C2" w:rsidRDefault="001F244A" w:rsidP="001F244A">
      <w:pPr>
        <w:numPr>
          <w:ilvl w:val="0"/>
          <w:numId w:val="8"/>
        </w:numPr>
        <w:ind w:left="284" w:hanging="284"/>
        <w:jc w:val="both"/>
        <w:rPr>
          <w:rFonts w:ascii="Verdana" w:hAnsi="Verdana" w:cs="Arial"/>
          <w:sz w:val="20"/>
          <w:szCs w:val="20"/>
        </w:rPr>
      </w:pPr>
      <w:r w:rsidRPr="00E401C2">
        <w:rPr>
          <w:rFonts w:ascii="Verdana" w:hAnsi="Verdana" w:cs="Arial"/>
          <w:color w:val="000000"/>
          <w:sz w:val="20"/>
          <w:szCs w:val="18"/>
        </w:rPr>
        <w:t>Zhotovitel nemá právo domáhat se navýšení ceny díla z důvodů chyb nebo nedostatků v položkovém rozpočtu, pokud jsou tyto chyby důsledkem nepřesného nebo neúplného ocenění soupisu prací, dodávek a služeb včetně výkazu výměr zhotovitelem.</w:t>
      </w:r>
    </w:p>
    <w:p w14:paraId="1D7A2BCB" w14:textId="77777777" w:rsidR="000B1447" w:rsidRPr="00E401C2" w:rsidRDefault="000B1447" w:rsidP="000B1447">
      <w:pPr>
        <w:pStyle w:val="Odstavecseseznamem"/>
        <w:rPr>
          <w:rFonts w:ascii="Verdana" w:hAnsi="Verdana" w:cs="Arial"/>
          <w:sz w:val="20"/>
          <w:szCs w:val="20"/>
        </w:rPr>
      </w:pPr>
    </w:p>
    <w:p w14:paraId="72EED67F"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V.</w:t>
      </w:r>
    </w:p>
    <w:p w14:paraId="4FA7B87A" w14:textId="77777777" w:rsidR="000B1447" w:rsidRPr="00E401C2" w:rsidRDefault="000B1447" w:rsidP="000B1447">
      <w:pPr>
        <w:jc w:val="center"/>
        <w:rPr>
          <w:rFonts w:ascii="Verdana" w:hAnsi="Verdana" w:cs="Arial"/>
          <w:b/>
          <w:sz w:val="20"/>
          <w:szCs w:val="20"/>
        </w:rPr>
      </w:pPr>
      <w:r w:rsidRPr="00E401C2">
        <w:rPr>
          <w:rFonts w:ascii="Verdana" w:hAnsi="Verdana" w:cs="Arial"/>
          <w:b/>
          <w:sz w:val="20"/>
          <w:szCs w:val="20"/>
        </w:rPr>
        <w:t>Platební podmínky</w:t>
      </w:r>
      <w:r w:rsidR="002B7A9D" w:rsidRPr="00E401C2">
        <w:rPr>
          <w:rFonts w:ascii="Verdana" w:hAnsi="Verdana" w:cs="Arial"/>
          <w:b/>
          <w:sz w:val="20"/>
          <w:szCs w:val="20"/>
        </w:rPr>
        <w:t xml:space="preserve"> </w:t>
      </w:r>
    </w:p>
    <w:p w14:paraId="705D015A" w14:textId="37D2C937" w:rsidR="000B1447" w:rsidRPr="00E401C2" w:rsidRDefault="001640DE" w:rsidP="000B1447">
      <w:pPr>
        <w:numPr>
          <w:ilvl w:val="0"/>
          <w:numId w:val="9"/>
        </w:numPr>
        <w:ind w:left="284" w:hanging="284"/>
        <w:jc w:val="both"/>
        <w:rPr>
          <w:rFonts w:ascii="Verdana" w:hAnsi="Verdana" w:cs="Arial"/>
          <w:sz w:val="20"/>
          <w:szCs w:val="20"/>
        </w:rPr>
      </w:pPr>
      <w:r w:rsidRPr="00E401C2">
        <w:rPr>
          <w:rFonts w:ascii="Verdana" w:hAnsi="Verdana"/>
          <w:sz w:val="20"/>
          <w:szCs w:val="20"/>
        </w:rPr>
        <w:t>Cena za provedení díla bude objednatelem zhotoviteli uhrazena tak, že jednotlivé dílčí faktury budou zhotovitelem vystavovány měsíčně s tím, že první faktura bude vystavena nejdříve po uplynutí jednoho měsíce následujícího po dni uzavření této smlouvy a další faktury budou vystaveny vždy k prvnímu dni v měsíci. Konečná faktura bude vy</w:t>
      </w:r>
      <w:r w:rsidR="002A1BE8">
        <w:rPr>
          <w:rFonts w:ascii="Verdana" w:hAnsi="Verdana"/>
          <w:sz w:val="20"/>
          <w:szCs w:val="20"/>
        </w:rPr>
        <w:t>s</w:t>
      </w:r>
      <w:r w:rsidRPr="00E401C2">
        <w:rPr>
          <w:rFonts w:ascii="Verdana" w:hAnsi="Verdana"/>
          <w:sz w:val="20"/>
          <w:szCs w:val="20"/>
        </w:rPr>
        <w:t>tavena ke dni předání a převzetí díla objednatelem</w:t>
      </w:r>
      <w:r w:rsidR="000B1447" w:rsidRPr="00E401C2">
        <w:rPr>
          <w:rFonts w:ascii="Verdana" w:hAnsi="Verdana"/>
          <w:sz w:val="20"/>
          <w:szCs w:val="20"/>
        </w:rPr>
        <w:t xml:space="preserve">. </w:t>
      </w:r>
      <w:r w:rsidR="002A1BE8" w:rsidRPr="002A1BE8">
        <w:rPr>
          <w:rFonts w:ascii="Verdana" w:hAnsi="Verdana"/>
          <w:sz w:val="20"/>
          <w:szCs w:val="20"/>
        </w:rPr>
        <w:t xml:space="preserve">Fakturované práce </w:t>
      </w:r>
      <w:r w:rsidR="007852B0">
        <w:rPr>
          <w:rFonts w:ascii="Verdana" w:hAnsi="Verdana"/>
          <w:sz w:val="20"/>
          <w:szCs w:val="20"/>
        </w:rPr>
        <w:t xml:space="preserve">budou stanoveny </w:t>
      </w:r>
      <w:r w:rsidR="002A1BE8" w:rsidRPr="002A1BE8">
        <w:rPr>
          <w:rFonts w:ascii="Verdana" w:hAnsi="Verdana"/>
          <w:sz w:val="20"/>
          <w:szCs w:val="20"/>
        </w:rPr>
        <w:t>dle skutečně provedený</w:t>
      </w:r>
      <w:r w:rsidR="00432CE8">
        <w:rPr>
          <w:rFonts w:ascii="Verdana" w:hAnsi="Verdana"/>
          <w:sz w:val="20"/>
          <w:szCs w:val="20"/>
        </w:rPr>
        <w:t xml:space="preserve">ch prací na základě </w:t>
      </w:r>
      <w:r w:rsidR="008432F6">
        <w:rPr>
          <w:rFonts w:ascii="Verdana" w:hAnsi="Verdana"/>
          <w:sz w:val="20"/>
          <w:szCs w:val="20"/>
        </w:rPr>
        <w:t xml:space="preserve">jednotlivých </w:t>
      </w:r>
      <w:r w:rsidR="00432CE8">
        <w:rPr>
          <w:rFonts w:ascii="Verdana" w:hAnsi="Verdana"/>
          <w:sz w:val="20"/>
          <w:szCs w:val="20"/>
        </w:rPr>
        <w:t>zjišťovacích protokolů odsouhlasených</w:t>
      </w:r>
      <w:r w:rsidR="002A1BE8" w:rsidRPr="002A1BE8">
        <w:rPr>
          <w:rFonts w:ascii="Verdana" w:hAnsi="Verdana"/>
          <w:sz w:val="20"/>
          <w:szCs w:val="20"/>
        </w:rPr>
        <w:t xml:space="preserve"> zástupcem objednatele ve věcech technických a technickým dozorem objednatele (investora)</w:t>
      </w:r>
      <w:r w:rsidR="002E754E">
        <w:rPr>
          <w:rFonts w:ascii="Verdana" w:hAnsi="Verdana"/>
          <w:sz w:val="20"/>
          <w:szCs w:val="20"/>
        </w:rPr>
        <w:t>.</w:t>
      </w:r>
      <w:r w:rsidR="007852B0">
        <w:rPr>
          <w:rFonts w:ascii="Verdana" w:hAnsi="Verdana"/>
          <w:sz w:val="20"/>
          <w:szCs w:val="20"/>
        </w:rPr>
        <w:t xml:space="preserve"> </w:t>
      </w:r>
    </w:p>
    <w:p w14:paraId="3B09BC27" w14:textId="77777777" w:rsidR="000B1447" w:rsidRPr="00E401C2" w:rsidRDefault="000B1447" w:rsidP="000B1447">
      <w:pPr>
        <w:ind w:left="284"/>
        <w:jc w:val="both"/>
        <w:rPr>
          <w:rFonts w:ascii="Verdana" w:hAnsi="Verdana" w:cs="Arial"/>
          <w:sz w:val="20"/>
          <w:szCs w:val="20"/>
        </w:rPr>
      </w:pPr>
    </w:p>
    <w:p w14:paraId="7F83F1B7" w14:textId="77777777"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Nedojde-li mezi oběma stranami k dohodě při odsouhlasení množství nebo druhu provedených prací, je zhotovitel oprávněn fakturovat pouze práce, u kterých nedošlo k rozporu.</w:t>
      </w:r>
    </w:p>
    <w:p w14:paraId="03DCF99D" w14:textId="77777777" w:rsidR="000B1447" w:rsidRPr="00E401C2" w:rsidRDefault="000B1447" w:rsidP="000B1447">
      <w:pPr>
        <w:ind w:left="284"/>
        <w:jc w:val="both"/>
        <w:rPr>
          <w:rFonts w:ascii="Verdana" w:hAnsi="Verdana" w:cs="Arial"/>
          <w:sz w:val="20"/>
          <w:szCs w:val="20"/>
        </w:rPr>
      </w:pPr>
    </w:p>
    <w:p w14:paraId="4F60A086" w14:textId="557DCD51" w:rsidR="000B1447" w:rsidRPr="00E401C2" w:rsidRDefault="000A0180" w:rsidP="000B1447">
      <w:pPr>
        <w:numPr>
          <w:ilvl w:val="0"/>
          <w:numId w:val="9"/>
        </w:numPr>
        <w:ind w:left="284" w:hanging="284"/>
        <w:jc w:val="both"/>
        <w:rPr>
          <w:rFonts w:ascii="Verdana" w:hAnsi="Verdana" w:cs="Arial"/>
          <w:sz w:val="20"/>
          <w:szCs w:val="20"/>
        </w:rPr>
      </w:pPr>
      <w:r w:rsidRPr="000A0180">
        <w:rPr>
          <w:rFonts w:ascii="Verdana" w:hAnsi="Verdana"/>
          <w:sz w:val="20"/>
          <w:szCs w:val="20"/>
        </w:rPr>
        <w:t xml:space="preserve">Splatnost </w:t>
      </w:r>
      <w:r>
        <w:rPr>
          <w:rFonts w:ascii="Verdana" w:hAnsi="Verdana"/>
          <w:sz w:val="20"/>
          <w:szCs w:val="20"/>
        </w:rPr>
        <w:t>všech faktur</w:t>
      </w:r>
      <w:r w:rsidRPr="000A0180">
        <w:rPr>
          <w:rFonts w:ascii="Verdana" w:hAnsi="Verdana"/>
          <w:sz w:val="20"/>
          <w:szCs w:val="20"/>
        </w:rPr>
        <w:t xml:space="preserve"> je stanovena na 14 kalendářních dnů ode dne </w:t>
      </w:r>
      <w:r w:rsidR="00183A90">
        <w:rPr>
          <w:rFonts w:ascii="Verdana" w:hAnsi="Verdana"/>
          <w:sz w:val="20"/>
          <w:szCs w:val="20"/>
        </w:rPr>
        <w:t>jejich</w:t>
      </w:r>
      <w:r w:rsidRPr="000A0180">
        <w:rPr>
          <w:rFonts w:ascii="Verdana" w:hAnsi="Verdana"/>
          <w:sz w:val="20"/>
          <w:szCs w:val="20"/>
        </w:rPr>
        <w:t xml:space="preserve"> doručení </w:t>
      </w:r>
      <w:r>
        <w:rPr>
          <w:rFonts w:ascii="Verdana" w:hAnsi="Verdana"/>
          <w:sz w:val="20"/>
          <w:szCs w:val="20"/>
        </w:rPr>
        <w:t>objednateli</w:t>
      </w:r>
      <w:r w:rsidRPr="000A0180">
        <w:rPr>
          <w:rFonts w:ascii="Verdana" w:hAnsi="Verdana"/>
          <w:sz w:val="20"/>
          <w:szCs w:val="20"/>
        </w:rPr>
        <w:t xml:space="preserve"> bez ohledu na datum splatnosti uvedené na </w:t>
      </w:r>
      <w:r w:rsidR="00183A90">
        <w:rPr>
          <w:rFonts w:ascii="Verdana" w:hAnsi="Verdana"/>
          <w:sz w:val="20"/>
          <w:szCs w:val="20"/>
        </w:rPr>
        <w:t>faktuře, ledaže by na faktuře</w:t>
      </w:r>
      <w:r w:rsidRPr="000A0180">
        <w:rPr>
          <w:rFonts w:ascii="Verdana" w:hAnsi="Verdana"/>
          <w:sz w:val="20"/>
          <w:szCs w:val="20"/>
        </w:rPr>
        <w:t xml:space="preserve"> byla uvedena lhůta splatnosti delší.</w:t>
      </w:r>
    </w:p>
    <w:p w14:paraId="48FB2020" w14:textId="77777777" w:rsidR="000B1447" w:rsidRPr="00E401C2" w:rsidRDefault="000B1447" w:rsidP="000B1447">
      <w:pPr>
        <w:ind w:left="284"/>
        <w:jc w:val="both"/>
        <w:rPr>
          <w:rFonts w:ascii="Verdana" w:hAnsi="Verdana" w:cs="Arial"/>
          <w:sz w:val="20"/>
          <w:szCs w:val="20"/>
        </w:rPr>
      </w:pPr>
    </w:p>
    <w:p w14:paraId="650C5798" w14:textId="50054937"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Faktura bude obsahovat veškeré nároky zhotovitele s tím, že budou samostatně odděleny platby za práce sjednané dle této sml</w:t>
      </w:r>
      <w:r w:rsidR="000D33D3">
        <w:rPr>
          <w:rFonts w:ascii="Verdana" w:hAnsi="Verdana"/>
          <w:sz w:val="20"/>
          <w:szCs w:val="20"/>
        </w:rPr>
        <w:t>ouvy a za případné vícepráce. V </w:t>
      </w:r>
      <w:r w:rsidRPr="00E401C2">
        <w:rPr>
          <w:rFonts w:ascii="Verdana" w:hAnsi="Verdana"/>
          <w:sz w:val="20"/>
          <w:szCs w:val="20"/>
        </w:rPr>
        <w:t xml:space="preserve">případě, že faktura vystavená zhotovitelem nebude obsahovat náležitosti řádného daňového dokladu nebo náležitosti uvedené v odst. </w:t>
      </w:r>
      <w:r w:rsidR="00C0043D" w:rsidRPr="00E401C2">
        <w:rPr>
          <w:rFonts w:ascii="Verdana" w:hAnsi="Verdana"/>
          <w:sz w:val="20"/>
          <w:szCs w:val="20"/>
        </w:rPr>
        <w:t>6</w:t>
      </w:r>
      <w:r w:rsidRPr="00E401C2">
        <w:rPr>
          <w:rFonts w:ascii="Verdana" w:hAnsi="Verdana"/>
          <w:sz w:val="20"/>
          <w:szCs w:val="20"/>
        </w:rPr>
        <w:t xml:space="preserve"> a </w:t>
      </w:r>
      <w:r w:rsidR="00C9360C" w:rsidRPr="00E401C2">
        <w:rPr>
          <w:rFonts w:ascii="Verdana" w:hAnsi="Verdana"/>
          <w:sz w:val="20"/>
          <w:szCs w:val="20"/>
        </w:rPr>
        <w:t xml:space="preserve">8 </w:t>
      </w:r>
      <w:r w:rsidRPr="00E401C2">
        <w:rPr>
          <w:rFonts w:ascii="Verdana" w:hAnsi="Verdana"/>
          <w:sz w:val="20"/>
          <w:szCs w:val="20"/>
        </w:rPr>
        <w:t>tohoto článku, popř. je bude obsahovat neúplně nebo nesprávně, je objednatel oprávněn vrátit fakturu zpět do 5 pracovních dnů po jejím obdržení zhotoviteli k doplnění. Nový termín splatnosti běží ode dne doručení opravené faktury objednateli.</w:t>
      </w:r>
    </w:p>
    <w:p w14:paraId="2589589B" w14:textId="77777777" w:rsidR="000B1447" w:rsidRPr="00E401C2" w:rsidRDefault="000B1447" w:rsidP="000B1447">
      <w:pPr>
        <w:ind w:left="284"/>
        <w:jc w:val="both"/>
        <w:rPr>
          <w:rFonts w:ascii="Verdana" w:hAnsi="Verdana" w:cs="Arial"/>
          <w:sz w:val="20"/>
          <w:szCs w:val="20"/>
        </w:rPr>
      </w:pPr>
    </w:p>
    <w:p w14:paraId="21190BDA" w14:textId="77777777"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 xml:space="preserve">V případě, že objednateli vznikne z ujednání této smlouvy nárok na smluvní pokutu, je objednatel oprávněn </w:t>
      </w:r>
      <w:r w:rsidR="00097A04" w:rsidRPr="00E401C2">
        <w:rPr>
          <w:rFonts w:ascii="Verdana" w:hAnsi="Verdana"/>
          <w:sz w:val="20"/>
          <w:szCs w:val="20"/>
        </w:rPr>
        <w:t xml:space="preserve">započítat </w:t>
      </w:r>
      <w:r w:rsidRPr="00E401C2">
        <w:rPr>
          <w:rFonts w:ascii="Verdana" w:hAnsi="Verdana"/>
          <w:sz w:val="20"/>
          <w:szCs w:val="20"/>
        </w:rPr>
        <w:t xml:space="preserve">tuto částku </w:t>
      </w:r>
      <w:r w:rsidR="00097A04" w:rsidRPr="00E401C2">
        <w:rPr>
          <w:rFonts w:ascii="Verdana" w:hAnsi="Verdana"/>
          <w:sz w:val="20"/>
          <w:szCs w:val="20"/>
        </w:rPr>
        <w:t>na platbu </w:t>
      </w:r>
      <w:r w:rsidRPr="00E401C2">
        <w:rPr>
          <w:rFonts w:ascii="Verdana" w:hAnsi="Verdana"/>
          <w:sz w:val="20"/>
          <w:szCs w:val="20"/>
        </w:rPr>
        <w:t>kterékoliv faktury zhotovitele.</w:t>
      </w:r>
    </w:p>
    <w:p w14:paraId="58E85FFE" w14:textId="77777777" w:rsidR="000B1447" w:rsidRPr="00E401C2" w:rsidRDefault="000B1447" w:rsidP="000B1447">
      <w:pPr>
        <w:ind w:left="284"/>
        <w:jc w:val="both"/>
        <w:rPr>
          <w:rFonts w:ascii="Verdana" w:hAnsi="Verdana" w:cs="Arial"/>
          <w:sz w:val="20"/>
          <w:szCs w:val="20"/>
        </w:rPr>
      </w:pPr>
    </w:p>
    <w:p w14:paraId="65B77D25" w14:textId="1E4F9FBA"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Objednatel výslovně upozorňuje zhotovitele, že je plátcem DPH.  Na předmětné práce se s účinností od 1. 1. 2012 vztahuje tzv. systém reverse-</w:t>
      </w:r>
      <w:proofErr w:type="spellStart"/>
      <w:r w:rsidRPr="00E401C2">
        <w:rPr>
          <w:rFonts w:ascii="Verdana" w:hAnsi="Verdana"/>
          <w:sz w:val="20"/>
          <w:szCs w:val="20"/>
        </w:rPr>
        <w:t>charge</w:t>
      </w:r>
      <w:proofErr w:type="spellEnd"/>
      <w:r w:rsidRPr="00E401C2">
        <w:rPr>
          <w:rFonts w:ascii="Verdana" w:hAnsi="Verdana"/>
          <w:sz w:val="20"/>
          <w:szCs w:val="20"/>
        </w:rPr>
        <w:t xml:space="preserve"> (režim přenesení daňové povinnosti), a to v souladu s ustanovením § 92a zákona č. 235/2004 Sb., o dani z přidané hodnoty, ve znění pozdějších předpisů. Smluvní strany se dohodly, že zhotovitel vystaví </w:t>
      </w:r>
      <w:r w:rsidR="00C9360C" w:rsidRPr="00E401C2">
        <w:rPr>
          <w:rFonts w:ascii="Verdana" w:hAnsi="Verdana"/>
          <w:sz w:val="20"/>
          <w:szCs w:val="20"/>
        </w:rPr>
        <w:t xml:space="preserve">každý </w:t>
      </w:r>
      <w:r w:rsidRPr="00E401C2">
        <w:rPr>
          <w:rFonts w:ascii="Verdana" w:hAnsi="Verdana"/>
          <w:sz w:val="20"/>
          <w:szCs w:val="20"/>
        </w:rPr>
        <w:t>daňový doklad na uskutečněné práce, s náležitostmi podle zákona č. 235/2004 Sb., o dani z přidané hodnoty, ve znění pozdějších předpisů a takto řádně vystavený doklad doručí objednateli nejpozději do 5 dnů po ukončení prací. Na vystaveném daňovém dokladu uvede sdělení, že výši daně je povinen doplnit a přiznat objednatel, pro kterého je plnění uskutečněno.</w:t>
      </w:r>
    </w:p>
    <w:p w14:paraId="4B48E788" w14:textId="77777777" w:rsidR="000B1447" w:rsidRPr="00E401C2" w:rsidRDefault="000B1447" w:rsidP="000B1447">
      <w:pPr>
        <w:ind w:left="284"/>
        <w:jc w:val="both"/>
        <w:rPr>
          <w:rFonts w:ascii="Verdana" w:hAnsi="Verdana" w:cs="Arial"/>
          <w:sz w:val="20"/>
          <w:szCs w:val="20"/>
        </w:rPr>
      </w:pPr>
    </w:p>
    <w:p w14:paraId="46E7263F" w14:textId="77777777"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 xml:space="preserve">Zhotovitel výslovně bere na vědomí, že pozdním doručením daňového dokladu nebo jeho chybným vyplněním může vzniknout objednateli škoda, a to zejména zaplacením sankcí. Takovouto škodu se zhotovitel zavazuje objednateli uhradit v plné výši, a to </w:t>
      </w:r>
      <w:r w:rsidRPr="00E401C2">
        <w:rPr>
          <w:rFonts w:ascii="Verdana" w:hAnsi="Verdana"/>
          <w:sz w:val="20"/>
          <w:szCs w:val="20"/>
        </w:rPr>
        <w:lastRenderedPageBreak/>
        <w:t>nejpozději do 5 dnů ode dne jejího vyúčtování. Tím není dotčena povinnost zhotovitele zaplatit objednateli sjednanou smluvní pokutu dle článku 10 odst. 5 této smlouvy.</w:t>
      </w:r>
    </w:p>
    <w:p w14:paraId="2CB3108F" w14:textId="77777777" w:rsidR="000B1447" w:rsidRPr="00E401C2" w:rsidRDefault="000B1447" w:rsidP="000B1447">
      <w:pPr>
        <w:ind w:left="284"/>
        <w:jc w:val="both"/>
        <w:rPr>
          <w:rFonts w:ascii="Verdana" w:hAnsi="Verdana" w:cs="Arial"/>
          <w:sz w:val="20"/>
          <w:szCs w:val="20"/>
        </w:rPr>
      </w:pPr>
    </w:p>
    <w:p w14:paraId="487F32D5" w14:textId="3A1A68BA" w:rsidR="000B1447" w:rsidRPr="00E401C2" w:rsidRDefault="000B1447" w:rsidP="000B1447">
      <w:pPr>
        <w:numPr>
          <w:ilvl w:val="0"/>
          <w:numId w:val="9"/>
        </w:numPr>
        <w:ind w:left="284" w:hanging="284"/>
        <w:jc w:val="both"/>
        <w:rPr>
          <w:rFonts w:ascii="Verdana" w:hAnsi="Verdana" w:cs="Arial"/>
          <w:sz w:val="20"/>
          <w:szCs w:val="20"/>
        </w:rPr>
      </w:pPr>
      <w:r w:rsidRPr="00E401C2">
        <w:rPr>
          <w:rFonts w:ascii="Verdana" w:hAnsi="Verdana"/>
          <w:sz w:val="20"/>
          <w:szCs w:val="20"/>
        </w:rPr>
        <w:t>Faktura zhotovitele musí formou a obsahem odpovídat</w:t>
      </w:r>
      <w:r w:rsidR="000D33D3">
        <w:rPr>
          <w:rFonts w:ascii="Verdana" w:hAnsi="Verdana"/>
          <w:sz w:val="20"/>
          <w:szCs w:val="20"/>
        </w:rPr>
        <w:t xml:space="preserve"> zákonu o účetnictví a zákonu o </w:t>
      </w:r>
      <w:r w:rsidRPr="00E401C2">
        <w:rPr>
          <w:rFonts w:ascii="Verdana" w:hAnsi="Verdana"/>
          <w:sz w:val="20"/>
          <w:szCs w:val="20"/>
        </w:rPr>
        <w:t>dani z přidané hodnoty a musí obsahovat:</w:t>
      </w:r>
    </w:p>
    <w:p w14:paraId="52CDE121" w14:textId="77777777" w:rsidR="000B1447" w:rsidRPr="00E401C2" w:rsidRDefault="000B1447" w:rsidP="000B1447">
      <w:pPr>
        <w:ind w:left="284"/>
        <w:jc w:val="both"/>
        <w:rPr>
          <w:rFonts w:ascii="Verdana" w:hAnsi="Verdana" w:cs="Arial"/>
          <w:sz w:val="20"/>
          <w:szCs w:val="20"/>
        </w:rPr>
      </w:pPr>
    </w:p>
    <w:p w14:paraId="3F42A154"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a) označení daňového dokladu a jeho pořadové číslo,</w:t>
      </w:r>
    </w:p>
    <w:p w14:paraId="7A33F465"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b) identifikační údaje objednatele,</w:t>
      </w:r>
    </w:p>
    <w:p w14:paraId="3633C193"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c) identifikační údaje zhotovitele,</w:t>
      </w:r>
    </w:p>
    <w:p w14:paraId="7A95FA0B"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d) označení banky a číslo účtu, na který má být úhrada provedena,</w:t>
      </w:r>
    </w:p>
    <w:p w14:paraId="66A6696F"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e) popis plnění,</w:t>
      </w:r>
    </w:p>
    <w:p w14:paraId="1927C7D4"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f) datum vystavení a odeslání faktury,</w:t>
      </w:r>
    </w:p>
    <w:p w14:paraId="2629D733"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g) datum uskutečnění zdanitelného plnění,</w:t>
      </w:r>
    </w:p>
    <w:p w14:paraId="2E31886F"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h) datum splatnosti,</w:t>
      </w:r>
    </w:p>
    <w:p w14:paraId="3D4BDA0C"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i) výši částky bez DPH celkem a základny podle sazeb DPH,</w:t>
      </w:r>
    </w:p>
    <w:p w14:paraId="21F8E264" w14:textId="77777777" w:rsidR="000B1447" w:rsidRPr="00E401C2" w:rsidRDefault="000B1447" w:rsidP="000B1447">
      <w:pPr>
        <w:spacing w:after="240"/>
        <w:ind w:left="284"/>
        <w:jc w:val="both"/>
        <w:rPr>
          <w:rFonts w:ascii="Verdana" w:hAnsi="Verdana"/>
          <w:sz w:val="20"/>
          <w:szCs w:val="20"/>
        </w:rPr>
      </w:pPr>
      <w:r w:rsidRPr="00E401C2">
        <w:rPr>
          <w:rFonts w:ascii="Verdana" w:hAnsi="Verdana"/>
          <w:sz w:val="20"/>
          <w:szCs w:val="20"/>
        </w:rPr>
        <w:t xml:space="preserve">j) podpis, </w:t>
      </w:r>
    </w:p>
    <w:p w14:paraId="6411DC9C" w14:textId="4A79AE48" w:rsidR="000B1447" w:rsidRDefault="000B1447" w:rsidP="000B1447">
      <w:pPr>
        <w:spacing w:after="240"/>
        <w:ind w:left="284"/>
        <w:jc w:val="both"/>
        <w:rPr>
          <w:rFonts w:ascii="Verdana" w:hAnsi="Verdana"/>
          <w:sz w:val="20"/>
          <w:szCs w:val="20"/>
        </w:rPr>
      </w:pPr>
      <w:r w:rsidRPr="00E401C2">
        <w:rPr>
          <w:rFonts w:ascii="Verdana" w:hAnsi="Verdana"/>
          <w:sz w:val="20"/>
          <w:szCs w:val="20"/>
        </w:rPr>
        <w:t>k) název projektu</w:t>
      </w:r>
      <w:r w:rsidR="00A45F06">
        <w:rPr>
          <w:rFonts w:ascii="Verdana" w:hAnsi="Verdana"/>
          <w:sz w:val="20"/>
          <w:szCs w:val="20"/>
        </w:rPr>
        <w:t xml:space="preserve"> a reg. č. projektu následujícím způsobem:</w:t>
      </w:r>
    </w:p>
    <w:p w14:paraId="3941EAE1" w14:textId="266D12E4" w:rsidR="00B12A43" w:rsidRDefault="00B12A43" w:rsidP="00B12A43">
      <w:pPr>
        <w:pStyle w:val="Odstavecseseznamem"/>
        <w:numPr>
          <w:ilvl w:val="0"/>
          <w:numId w:val="23"/>
        </w:numPr>
        <w:spacing w:after="240"/>
        <w:jc w:val="both"/>
        <w:rPr>
          <w:rFonts w:ascii="Verdana" w:hAnsi="Verdana"/>
          <w:sz w:val="20"/>
          <w:szCs w:val="20"/>
        </w:rPr>
      </w:pPr>
      <w:r>
        <w:rPr>
          <w:rFonts w:ascii="Verdana" w:hAnsi="Verdana"/>
          <w:sz w:val="20"/>
          <w:szCs w:val="20"/>
        </w:rPr>
        <w:t xml:space="preserve">název projektu </w:t>
      </w:r>
      <w:r w:rsidRPr="006A0711">
        <w:rPr>
          <w:rFonts w:ascii="Verdana" w:hAnsi="Verdana"/>
          <w:i/>
          <w:sz w:val="20"/>
          <w:szCs w:val="20"/>
        </w:rPr>
        <w:t xml:space="preserve">„Snížení energetické náročnosti budovy Sportovní haly v Milevsku“ </w:t>
      </w:r>
      <w:r>
        <w:rPr>
          <w:rFonts w:ascii="Verdana" w:hAnsi="Verdana"/>
          <w:sz w:val="20"/>
          <w:szCs w:val="20"/>
        </w:rPr>
        <w:t xml:space="preserve">pro práce v rámci stavebního objektu </w:t>
      </w:r>
      <w:r w:rsidR="00696AFE">
        <w:rPr>
          <w:rFonts w:ascii="Verdana" w:hAnsi="Verdana"/>
          <w:sz w:val="20"/>
          <w:szCs w:val="20"/>
        </w:rPr>
        <w:t>Z</w:t>
      </w:r>
      <w:r>
        <w:rPr>
          <w:rFonts w:ascii="Verdana" w:hAnsi="Verdana"/>
          <w:sz w:val="20"/>
          <w:szCs w:val="20"/>
        </w:rPr>
        <w:t xml:space="preserve">ateplení </w:t>
      </w:r>
      <w:r w:rsidR="002625C6">
        <w:rPr>
          <w:rFonts w:ascii="Verdana" w:hAnsi="Verdana"/>
          <w:sz w:val="20"/>
          <w:szCs w:val="20"/>
        </w:rPr>
        <w:t>(SO</w:t>
      </w:r>
      <w:r w:rsidRPr="00B12A43">
        <w:rPr>
          <w:rFonts w:ascii="Verdana" w:hAnsi="Verdana"/>
          <w:sz w:val="20"/>
          <w:szCs w:val="20"/>
        </w:rPr>
        <w:t>1),</w:t>
      </w:r>
    </w:p>
    <w:p w14:paraId="2C0E893E" w14:textId="117E38B6" w:rsidR="00B750CA" w:rsidRDefault="00B750CA" w:rsidP="00B750CA">
      <w:pPr>
        <w:pStyle w:val="Odstavecseseznamem"/>
        <w:numPr>
          <w:ilvl w:val="0"/>
          <w:numId w:val="23"/>
        </w:numPr>
        <w:spacing w:after="240"/>
        <w:jc w:val="both"/>
        <w:rPr>
          <w:rFonts w:ascii="Verdana" w:hAnsi="Verdana"/>
          <w:sz w:val="20"/>
          <w:szCs w:val="20"/>
        </w:rPr>
      </w:pPr>
      <w:r>
        <w:rPr>
          <w:rFonts w:ascii="Verdana" w:hAnsi="Verdana"/>
          <w:sz w:val="20"/>
          <w:szCs w:val="20"/>
        </w:rPr>
        <w:t xml:space="preserve">název projektu </w:t>
      </w:r>
      <w:r w:rsidRPr="006A0711">
        <w:rPr>
          <w:rFonts w:ascii="Verdana" w:hAnsi="Verdana"/>
          <w:i/>
          <w:sz w:val="20"/>
          <w:szCs w:val="20"/>
        </w:rPr>
        <w:t>„Snížení energetické náročnosti budovy Sportovní haly v Milevsku – VZT“</w:t>
      </w:r>
      <w:r>
        <w:rPr>
          <w:rFonts w:ascii="Verdana" w:hAnsi="Verdana"/>
          <w:sz w:val="20"/>
          <w:szCs w:val="20"/>
        </w:rPr>
        <w:t xml:space="preserve"> pro práce v rámci </w:t>
      </w:r>
      <w:r w:rsidR="00696AFE">
        <w:rPr>
          <w:rFonts w:ascii="Verdana" w:hAnsi="Verdana"/>
          <w:sz w:val="20"/>
          <w:szCs w:val="20"/>
        </w:rPr>
        <w:t>stavebního objektu V</w:t>
      </w:r>
      <w:r>
        <w:rPr>
          <w:rFonts w:ascii="Verdana" w:hAnsi="Verdana"/>
          <w:sz w:val="20"/>
          <w:szCs w:val="20"/>
        </w:rPr>
        <w:t>zduchotechnika,</w:t>
      </w:r>
    </w:p>
    <w:p w14:paraId="258A84B3" w14:textId="77777777" w:rsidR="00696AFE" w:rsidRDefault="00696AFE" w:rsidP="00696AFE">
      <w:pPr>
        <w:pStyle w:val="Odstavecseseznamem"/>
        <w:spacing w:after="240"/>
        <w:ind w:left="1004"/>
        <w:jc w:val="both"/>
        <w:rPr>
          <w:rFonts w:ascii="Verdana" w:hAnsi="Verdana"/>
          <w:sz w:val="20"/>
          <w:szCs w:val="20"/>
        </w:rPr>
      </w:pPr>
    </w:p>
    <w:p w14:paraId="7C29B694" w14:textId="53EE2B40" w:rsidR="005B7107" w:rsidRPr="00537D95" w:rsidRDefault="00537D95" w:rsidP="00537D95">
      <w:pPr>
        <w:pStyle w:val="Odstavecseseznamem"/>
        <w:numPr>
          <w:ilvl w:val="0"/>
          <w:numId w:val="23"/>
        </w:numPr>
        <w:spacing w:after="240"/>
        <w:jc w:val="both"/>
        <w:rPr>
          <w:rFonts w:ascii="Verdana" w:hAnsi="Verdana"/>
          <w:sz w:val="20"/>
          <w:szCs w:val="20"/>
        </w:rPr>
      </w:pPr>
      <w:r>
        <w:rPr>
          <w:rFonts w:ascii="Verdana" w:hAnsi="Verdana"/>
          <w:sz w:val="20"/>
          <w:szCs w:val="20"/>
        </w:rPr>
        <w:t>reg. č.</w:t>
      </w:r>
      <w:r w:rsidR="003E394C">
        <w:rPr>
          <w:rFonts w:ascii="Verdana" w:hAnsi="Verdana"/>
          <w:sz w:val="20"/>
          <w:szCs w:val="20"/>
        </w:rPr>
        <w:t xml:space="preserve"> projektu</w:t>
      </w:r>
      <w:r>
        <w:rPr>
          <w:rFonts w:ascii="Verdana" w:hAnsi="Verdana"/>
          <w:sz w:val="20"/>
          <w:szCs w:val="20"/>
        </w:rPr>
        <w:t xml:space="preserve"> </w:t>
      </w:r>
      <w:r w:rsidR="009218B8" w:rsidRPr="006A0711">
        <w:rPr>
          <w:rFonts w:ascii="Verdana" w:hAnsi="Verdana"/>
          <w:i/>
          <w:sz w:val="20"/>
          <w:szCs w:val="20"/>
        </w:rPr>
        <w:t>CZ.05.5.18/0.0/0.0/19_121/0010479</w:t>
      </w:r>
      <w:r w:rsidR="009218B8" w:rsidRPr="00537D95">
        <w:rPr>
          <w:rFonts w:ascii="Verdana" w:hAnsi="Verdana"/>
          <w:sz w:val="20"/>
          <w:szCs w:val="20"/>
        </w:rPr>
        <w:t xml:space="preserve"> pro </w:t>
      </w:r>
      <w:r w:rsidR="00BE7875">
        <w:rPr>
          <w:rFonts w:ascii="Verdana" w:hAnsi="Verdana"/>
          <w:sz w:val="20"/>
          <w:szCs w:val="20"/>
        </w:rPr>
        <w:t xml:space="preserve">práce v rámci </w:t>
      </w:r>
      <w:r w:rsidR="00B12A43">
        <w:rPr>
          <w:rFonts w:ascii="Verdana" w:hAnsi="Verdana"/>
          <w:sz w:val="20"/>
          <w:szCs w:val="20"/>
        </w:rPr>
        <w:t xml:space="preserve">stavebního objektu </w:t>
      </w:r>
      <w:r w:rsidR="00696AFE">
        <w:rPr>
          <w:rFonts w:ascii="Verdana" w:hAnsi="Verdana"/>
          <w:sz w:val="20"/>
          <w:szCs w:val="20"/>
        </w:rPr>
        <w:t>Z</w:t>
      </w:r>
      <w:r w:rsidR="002625C6">
        <w:rPr>
          <w:rFonts w:ascii="Verdana" w:hAnsi="Verdana"/>
          <w:sz w:val="20"/>
          <w:szCs w:val="20"/>
        </w:rPr>
        <w:t>ateplení (SO</w:t>
      </w:r>
      <w:r w:rsidR="00B12A43">
        <w:rPr>
          <w:rFonts w:ascii="Verdana" w:hAnsi="Verdana"/>
          <w:sz w:val="20"/>
          <w:szCs w:val="20"/>
        </w:rPr>
        <w:t>1),</w:t>
      </w:r>
    </w:p>
    <w:p w14:paraId="72B94891" w14:textId="72FE1FBF" w:rsidR="009218B8" w:rsidRDefault="00537D95" w:rsidP="00537D95">
      <w:pPr>
        <w:pStyle w:val="Odstavecseseznamem"/>
        <w:numPr>
          <w:ilvl w:val="0"/>
          <w:numId w:val="23"/>
        </w:numPr>
        <w:spacing w:after="240"/>
        <w:jc w:val="both"/>
        <w:rPr>
          <w:rFonts w:ascii="Verdana" w:hAnsi="Verdana"/>
          <w:sz w:val="20"/>
          <w:szCs w:val="20"/>
        </w:rPr>
      </w:pPr>
      <w:r>
        <w:rPr>
          <w:rFonts w:ascii="Verdana" w:hAnsi="Verdana"/>
          <w:sz w:val="20"/>
          <w:szCs w:val="20"/>
        </w:rPr>
        <w:t xml:space="preserve">reg. č. </w:t>
      </w:r>
      <w:r w:rsidR="003E394C">
        <w:rPr>
          <w:rFonts w:ascii="Verdana" w:hAnsi="Verdana"/>
          <w:sz w:val="20"/>
          <w:szCs w:val="20"/>
        </w:rPr>
        <w:t xml:space="preserve">projektu </w:t>
      </w:r>
      <w:r w:rsidR="009218B8" w:rsidRPr="006A0711">
        <w:rPr>
          <w:rFonts w:ascii="Verdana" w:hAnsi="Verdana"/>
          <w:i/>
          <w:sz w:val="20"/>
          <w:szCs w:val="20"/>
        </w:rPr>
        <w:t>CZ.05.5.18/0.0/0.0/19_121/0010480</w:t>
      </w:r>
      <w:r w:rsidR="009218B8" w:rsidRPr="00537D95">
        <w:rPr>
          <w:rFonts w:ascii="Verdana" w:hAnsi="Verdana"/>
          <w:sz w:val="20"/>
          <w:szCs w:val="20"/>
        </w:rPr>
        <w:t xml:space="preserve"> pro </w:t>
      </w:r>
      <w:r w:rsidR="00B12A43">
        <w:rPr>
          <w:rFonts w:ascii="Verdana" w:hAnsi="Verdana"/>
          <w:sz w:val="20"/>
          <w:szCs w:val="20"/>
        </w:rPr>
        <w:t xml:space="preserve">práce v rámci stavebního objektu </w:t>
      </w:r>
      <w:r w:rsidR="00696AFE">
        <w:rPr>
          <w:rFonts w:ascii="Verdana" w:hAnsi="Verdana"/>
          <w:sz w:val="20"/>
          <w:szCs w:val="20"/>
        </w:rPr>
        <w:t>V</w:t>
      </w:r>
      <w:r w:rsidR="00B12A43">
        <w:rPr>
          <w:rFonts w:ascii="Verdana" w:hAnsi="Verdana"/>
          <w:sz w:val="20"/>
          <w:szCs w:val="20"/>
        </w:rPr>
        <w:t>zduchotechnika,</w:t>
      </w:r>
    </w:p>
    <w:p w14:paraId="4E11982D" w14:textId="77777777" w:rsidR="00696AFE" w:rsidRDefault="00696AFE" w:rsidP="00696AFE">
      <w:pPr>
        <w:pStyle w:val="Odstavecseseznamem"/>
        <w:spacing w:after="240"/>
        <w:ind w:left="1004"/>
        <w:jc w:val="both"/>
        <w:rPr>
          <w:rFonts w:ascii="Verdana" w:hAnsi="Verdana"/>
          <w:sz w:val="20"/>
          <w:szCs w:val="20"/>
        </w:rPr>
      </w:pPr>
    </w:p>
    <w:p w14:paraId="057CD7EA" w14:textId="5682A5A6" w:rsidR="00B12A43" w:rsidRDefault="00696AFE" w:rsidP="00537D95">
      <w:pPr>
        <w:pStyle w:val="Odstavecseseznamem"/>
        <w:numPr>
          <w:ilvl w:val="0"/>
          <w:numId w:val="23"/>
        </w:numPr>
        <w:spacing w:after="240"/>
        <w:jc w:val="both"/>
        <w:rPr>
          <w:rFonts w:ascii="Verdana" w:hAnsi="Verdana"/>
          <w:sz w:val="20"/>
          <w:szCs w:val="20"/>
        </w:rPr>
      </w:pPr>
      <w:r>
        <w:rPr>
          <w:rFonts w:ascii="Verdana" w:hAnsi="Verdana"/>
          <w:sz w:val="20"/>
          <w:szCs w:val="20"/>
        </w:rPr>
        <w:t>bez uvedení názvu projektu a reg. č. projektu pro práce v rámci stavebních o</w:t>
      </w:r>
      <w:r w:rsidR="002625C6">
        <w:rPr>
          <w:rFonts w:ascii="Verdana" w:hAnsi="Verdana"/>
          <w:sz w:val="20"/>
          <w:szCs w:val="20"/>
        </w:rPr>
        <w:t>bjektů Přístavba nářaďovny (SO</w:t>
      </w:r>
      <w:r>
        <w:rPr>
          <w:rFonts w:ascii="Verdana" w:hAnsi="Verdana"/>
          <w:sz w:val="20"/>
          <w:szCs w:val="20"/>
        </w:rPr>
        <w:t>2) a Vícepráce dešťové svody.</w:t>
      </w:r>
    </w:p>
    <w:p w14:paraId="19F9DFF9" w14:textId="77777777" w:rsidR="001F1A28" w:rsidRPr="001F1A28" w:rsidRDefault="001F1A28" w:rsidP="001F1A28">
      <w:pPr>
        <w:pStyle w:val="Odstavecseseznamem"/>
        <w:rPr>
          <w:rFonts w:ascii="Verdana" w:hAnsi="Verdana"/>
          <w:sz w:val="20"/>
          <w:szCs w:val="20"/>
        </w:rPr>
      </w:pPr>
    </w:p>
    <w:p w14:paraId="55E7000D" w14:textId="589B14A4" w:rsidR="001F1A28" w:rsidRPr="001F1A28" w:rsidRDefault="00645FED" w:rsidP="001F1A28">
      <w:pPr>
        <w:spacing w:after="240"/>
        <w:ind w:left="567"/>
        <w:jc w:val="both"/>
        <w:rPr>
          <w:rFonts w:ascii="Verdana" w:hAnsi="Verdana"/>
          <w:sz w:val="20"/>
          <w:szCs w:val="20"/>
        </w:rPr>
      </w:pPr>
      <w:r>
        <w:rPr>
          <w:rFonts w:ascii="Verdana" w:hAnsi="Verdana"/>
          <w:sz w:val="20"/>
          <w:szCs w:val="20"/>
        </w:rPr>
        <w:t xml:space="preserve">Faktury </w:t>
      </w:r>
      <w:r w:rsidR="00A45F06">
        <w:rPr>
          <w:rFonts w:ascii="Verdana" w:hAnsi="Verdana"/>
          <w:sz w:val="20"/>
          <w:szCs w:val="20"/>
        </w:rPr>
        <w:t>budou</w:t>
      </w:r>
      <w:r>
        <w:rPr>
          <w:rFonts w:ascii="Verdana" w:hAnsi="Verdana"/>
          <w:sz w:val="20"/>
          <w:szCs w:val="20"/>
        </w:rPr>
        <w:t xml:space="preserve"> </w:t>
      </w:r>
      <w:r w:rsidR="00C92D3C">
        <w:rPr>
          <w:rFonts w:ascii="Verdana" w:hAnsi="Verdana"/>
          <w:sz w:val="20"/>
          <w:szCs w:val="20"/>
        </w:rPr>
        <w:t>vystavovány</w:t>
      </w:r>
      <w:r>
        <w:rPr>
          <w:rFonts w:ascii="Verdana" w:hAnsi="Verdana"/>
          <w:sz w:val="20"/>
          <w:szCs w:val="20"/>
        </w:rPr>
        <w:t xml:space="preserve"> pro každý z</w:t>
      </w:r>
      <w:r w:rsidR="00EE4541">
        <w:rPr>
          <w:rFonts w:ascii="Verdana" w:hAnsi="Verdana"/>
          <w:sz w:val="20"/>
          <w:szCs w:val="20"/>
        </w:rPr>
        <w:t> </w:t>
      </w:r>
      <w:r>
        <w:rPr>
          <w:rFonts w:ascii="Verdana" w:hAnsi="Verdana"/>
          <w:sz w:val="20"/>
          <w:szCs w:val="20"/>
        </w:rPr>
        <w:t>výše uvedených projektů zvlášť.</w:t>
      </w:r>
      <w:r w:rsidR="006A0711">
        <w:rPr>
          <w:rFonts w:ascii="Verdana" w:hAnsi="Verdana"/>
          <w:sz w:val="20"/>
          <w:szCs w:val="20"/>
        </w:rPr>
        <w:t xml:space="preserve"> </w:t>
      </w:r>
      <w:r w:rsidR="009A79B6">
        <w:rPr>
          <w:rFonts w:ascii="Verdana" w:hAnsi="Verdana"/>
          <w:sz w:val="20"/>
          <w:szCs w:val="20"/>
        </w:rPr>
        <w:t xml:space="preserve">V případě, že </w:t>
      </w:r>
      <w:r w:rsidR="00854302">
        <w:rPr>
          <w:rFonts w:ascii="Verdana" w:hAnsi="Verdana"/>
          <w:sz w:val="20"/>
          <w:szCs w:val="20"/>
        </w:rPr>
        <w:t>by</w:t>
      </w:r>
      <w:r w:rsidR="00EE4541">
        <w:rPr>
          <w:rFonts w:ascii="Verdana" w:hAnsi="Verdana"/>
          <w:sz w:val="20"/>
          <w:szCs w:val="20"/>
        </w:rPr>
        <w:t xml:space="preserve"> </w:t>
      </w:r>
      <w:r w:rsidR="00854302">
        <w:rPr>
          <w:rFonts w:ascii="Verdana" w:hAnsi="Verdana"/>
          <w:sz w:val="20"/>
          <w:szCs w:val="20"/>
        </w:rPr>
        <w:t xml:space="preserve">jedna faktura obsahovala </w:t>
      </w:r>
      <w:r w:rsidR="00561F79">
        <w:rPr>
          <w:rFonts w:ascii="Verdana" w:hAnsi="Verdana"/>
          <w:sz w:val="20"/>
          <w:szCs w:val="20"/>
        </w:rPr>
        <w:t>položky</w:t>
      </w:r>
      <w:r w:rsidR="00EE4541">
        <w:rPr>
          <w:rFonts w:ascii="Verdana" w:hAnsi="Verdana"/>
          <w:sz w:val="20"/>
          <w:szCs w:val="20"/>
        </w:rPr>
        <w:t xml:space="preserve"> </w:t>
      </w:r>
      <w:r w:rsidR="00561F79">
        <w:rPr>
          <w:rFonts w:ascii="Verdana" w:hAnsi="Verdana"/>
          <w:sz w:val="20"/>
          <w:szCs w:val="20"/>
        </w:rPr>
        <w:t>z</w:t>
      </w:r>
      <w:r w:rsidR="00854302">
        <w:rPr>
          <w:rFonts w:ascii="Verdana" w:hAnsi="Verdana"/>
          <w:sz w:val="20"/>
          <w:szCs w:val="20"/>
        </w:rPr>
        <w:t xml:space="preserve"> jednoho projektu v kombinaci s položkami z druhého projektu nebo v kombinaci s položkami, které </w:t>
      </w:r>
      <w:r w:rsidR="00561F79">
        <w:rPr>
          <w:rFonts w:ascii="Verdana" w:hAnsi="Verdana"/>
          <w:sz w:val="20"/>
          <w:szCs w:val="20"/>
        </w:rPr>
        <w:t>nespadají do žádného projektu, musí být u každé položky</w:t>
      </w:r>
      <w:r w:rsidR="00854302">
        <w:rPr>
          <w:rFonts w:ascii="Verdana" w:hAnsi="Verdana"/>
          <w:sz w:val="20"/>
          <w:szCs w:val="20"/>
        </w:rPr>
        <w:t xml:space="preserve"> spadající do některéh</w:t>
      </w:r>
      <w:r w:rsidR="00E54587">
        <w:rPr>
          <w:rFonts w:ascii="Verdana" w:hAnsi="Verdana"/>
          <w:sz w:val="20"/>
          <w:szCs w:val="20"/>
        </w:rPr>
        <w:t>o projektu</w:t>
      </w:r>
      <w:r w:rsidR="009A79B6">
        <w:rPr>
          <w:rFonts w:ascii="Verdana" w:hAnsi="Verdana"/>
          <w:sz w:val="20"/>
          <w:szCs w:val="20"/>
        </w:rPr>
        <w:t xml:space="preserve"> jasně označené</w:t>
      </w:r>
      <w:r w:rsidR="00B50D58">
        <w:rPr>
          <w:rFonts w:ascii="Verdana" w:hAnsi="Verdana"/>
          <w:sz w:val="20"/>
          <w:szCs w:val="20"/>
        </w:rPr>
        <w:t xml:space="preserve">, </w:t>
      </w:r>
      <w:r w:rsidR="00D14081">
        <w:rPr>
          <w:rFonts w:ascii="Verdana" w:hAnsi="Verdana"/>
          <w:sz w:val="20"/>
          <w:szCs w:val="20"/>
        </w:rPr>
        <w:t>do kterého</w:t>
      </w:r>
      <w:r w:rsidR="00B50D58">
        <w:rPr>
          <w:rFonts w:ascii="Verdana" w:hAnsi="Verdana"/>
          <w:sz w:val="20"/>
          <w:szCs w:val="20"/>
        </w:rPr>
        <w:t xml:space="preserve"> projektu patří.</w:t>
      </w:r>
    </w:p>
    <w:p w14:paraId="1C49350D" w14:textId="2277CF5E" w:rsidR="000B1447" w:rsidRDefault="000B1447" w:rsidP="00A45F06">
      <w:pPr>
        <w:spacing w:after="240"/>
        <w:ind w:left="567" w:hanging="283"/>
        <w:jc w:val="both"/>
        <w:rPr>
          <w:rFonts w:ascii="Verdana" w:hAnsi="Verdana"/>
          <w:sz w:val="20"/>
          <w:szCs w:val="20"/>
        </w:rPr>
      </w:pPr>
      <w:r w:rsidRPr="00E401C2">
        <w:rPr>
          <w:rFonts w:ascii="Verdana" w:hAnsi="Verdana"/>
          <w:sz w:val="20"/>
          <w:szCs w:val="20"/>
        </w:rPr>
        <w:t xml:space="preserve">l) text "Tento </w:t>
      </w:r>
      <w:r w:rsidRPr="003008CC">
        <w:rPr>
          <w:rFonts w:ascii="Verdana" w:hAnsi="Verdana"/>
          <w:sz w:val="20"/>
          <w:szCs w:val="20"/>
        </w:rPr>
        <w:t xml:space="preserve">projekt je spolufinancován Evropskou unií – Evropským fondem pro regionální rozvoj v rámci </w:t>
      </w:r>
      <w:r w:rsidR="003008CC" w:rsidRPr="003008CC">
        <w:rPr>
          <w:rFonts w:ascii="Verdana" w:hAnsi="Verdana"/>
          <w:sz w:val="20"/>
          <w:szCs w:val="20"/>
        </w:rPr>
        <w:t>Operačního programu Životní prostředí</w:t>
      </w:r>
      <w:r w:rsidRPr="003008CC">
        <w:rPr>
          <w:rFonts w:ascii="Verdana" w:hAnsi="Verdana"/>
          <w:sz w:val="20"/>
          <w:szCs w:val="20"/>
        </w:rPr>
        <w:t>",</w:t>
      </w:r>
    </w:p>
    <w:p w14:paraId="1AF33EB3" w14:textId="1F97A10D" w:rsidR="00696AFE" w:rsidRPr="00E401C2" w:rsidRDefault="00696AFE" w:rsidP="00696AFE">
      <w:pPr>
        <w:pStyle w:val="Odstavecseseznamem"/>
        <w:numPr>
          <w:ilvl w:val="0"/>
          <w:numId w:val="23"/>
        </w:numPr>
        <w:spacing w:after="240"/>
        <w:jc w:val="both"/>
        <w:rPr>
          <w:rFonts w:ascii="Verdana" w:hAnsi="Verdana"/>
          <w:sz w:val="20"/>
          <w:szCs w:val="20"/>
        </w:rPr>
      </w:pPr>
      <w:r>
        <w:rPr>
          <w:rFonts w:ascii="Verdana" w:hAnsi="Verdana"/>
          <w:sz w:val="20"/>
          <w:szCs w:val="20"/>
        </w:rPr>
        <w:t>bez uvedení tohoto textu pro práce v</w:t>
      </w:r>
      <w:r w:rsidR="00B03450">
        <w:rPr>
          <w:rFonts w:ascii="Verdana" w:hAnsi="Verdana"/>
          <w:sz w:val="20"/>
          <w:szCs w:val="20"/>
        </w:rPr>
        <w:t>ýhradně v</w:t>
      </w:r>
      <w:r>
        <w:rPr>
          <w:rFonts w:ascii="Verdana" w:hAnsi="Verdana"/>
          <w:sz w:val="20"/>
          <w:szCs w:val="20"/>
        </w:rPr>
        <w:t> rámci stavebních o</w:t>
      </w:r>
      <w:r w:rsidR="002625C6">
        <w:rPr>
          <w:rFonts w:ascii="Verdana" w:hAnsi="Verdana"/>
          <w:sz w:val="20"/>
          <w:szCs w:val="20"/>
        </w:rPr>
        <w:t>bjektů Přístavba nářaďovny (SO</w:t>
      </w:r>
      <w:r>
        <w:rPr>
          <w:rFonts w:ascii="Verdana" w:hAnsi="Verdana"/>
          <w:sz w:val="20"/>
          <w:szCs w:val="20"/>
        </w:rPr>
        <w:t>2) a Vícepráce dešťové svody.</w:t>
      </w:r>
    </w:p>
    <w:p w14:paraId="3F84E82C" w14:textId="63D9C884" w:rsidR="000B1447" w:rsidRPr="00E401C2" w:rsidRDefault="00A45F06" w:rsidP="008C543D">
      <w:pPr>
        <w:spacing w:after="240"/>
        <w:ind w:left="709" w:hanging="425"/>
        <w:jc w:val="both"/>
        <w:rPr>
          <w:rFonts w:ascii="Verdana" w:hAnsi="Verdana"/>
          <w:sz w:val="20"/>
          <w:szCs w:val="20"/>
        </w:rPr>
      </w:pPr>
      <w:r>
        <w:rPr>
          <w:rFonts w:ascii="Verdana" w:hAnsi="Verdana"/>
          <w:sz w:val="20"/>
          <w:szCs w:val="20"/>
        </w:rPr>
        <w:t>m)</w:t>
      </w:r>
      <w:r w:rsidR="008C543D">
        <w:rPr>
          <w:rFonts w:ascii="Verdana" w:hAnsi="Verdana"/>
          <w:sz w:val="20"/>
          <w:szCs w:val="20"/>
        </w:rPr>
        <w:t xml:space="preserve"> </w:t>
      </w:r>
      <w:r w:rsidR="000B1447" w:rsidRPr="00E401C2">
        <w:rPr>
          <w:rFonts w:ascii="Verdana" w:hAnsi="Verdana"/>
          <w:sz w:val="20"/>
          <w:szCs w:val="20"/>
        </w:rPr>
        <w:t xml:space="preserve">přílohou k faktuře musí být </w:t>
      </w:r>
      <w:r w:rsidR="00183A90" w:rsidRPr="00183A90">
        <w:rPr>
          <w:rFonts w:ascii="Verdana" w:hAnsi="Verdana"/>
          <w:sz w:val="20"/>
          <w:szCs w:val="20"/>
        </w:rPr>
        <w:t>zjišťovací proto</w:t>
      </w:r>
      <w:r w:rsidR="00183A90">
        <w:rPr>
          <w:rFonts w:ascii="Verdana" w:hAnsi="Verdana"/>
          <w:sz w:val="20"/>
          <w:szCs w:val="20"/>
        </w:rPr>
        <w:t>kol skutečně provedených prací</w:t>
      </w:r>
      <w:r w:rsidR="00183A90" w:rsidRPr="00183A90">
        <w:rPr>
          <w:rFonts w:ascii="Verdana" w:hAnsi="Verdana"/>
          <w:sz w:val="20"/>
          <w:szCs w:val="20"/>
        </w:rPr>
        <w:t xml:space="preserve"> potvrzený zástupci smluvních stran oprávněných jednat ve věcech technických a technickým d</w:t>
      </w:r>
      <w:r w:rsidR="00780566">
        <w:rPr>
          <w:rFonts w:ascii="Verdana" w:hAnsi="Verdana"/>
          <w:sz w:val="20"/>
          <w:szCs w:val="20"/>
        </w:rPr>
        <w:t xml:space="preserve">ozorem objednatele (investora), </w:t>
      </w:r>
      <w:r w:rsidR="000B1447" w:rsidRPr="00E401C2">
        <w:rPr>
          <w:rFonts w:ascii="Verdana" w:hAnsi="Verdana"/>
          <w:sz w:val="20"/>
          <w:szCs w:val="20"/>
        </w:rPr>
        <w:t xml:space="preserve">soupis </w:t>
      </w:r>
      <w:r w:rsidR="00E9752A">
        <w:rPr>
          <w:rFonts w:ascii="Verdana" w:hAnsi="Verdana"/>
          <w:sz w:val="20"/>
          <w:szCs w:val="20"/>
        </w:rPr>
        <w:t xml:space="preserve">skutečně </w:t>
      </w:r>
      <w:r w:rsidR="000B1447" w:rsidRPr="00E401C2">
        <w:rPr>
          <w:rFonts w:ascii="Verdana" w:hAnsi="Verdana"/>
          <w:sz w:val="20"/>
          <w:szCs w:val="20"/>
        </w:rPr>
        <w:t xml:space="preserve">provedených prací </w:t>
      </w:r>
      <w:r w:rsidR="00780566">
        <w:rPr>
          <w:rFonts w:ascii="Verdana" w:hAnsi="Verdana"/>
          <w:sz w:val="20"/>
          <w:szCs w:val="20"/>
        </w:rPr>
        <w:t xml:space="preserve">bude </w:t>
      </w:r>
      <w:r w:rsidR="000B1447" w:rsidRPr="00E401C2">
        <w:rPr>
          <w:rFonts w:ascii="Verdana" w:hAnsi="Verdana"/>
          <w:sz w:val="20"/>
          <w:szCs w:val="20"/>
        </w:rPr>
        <w:t>oceněný způsobem dohodnutým ve smlouvě,</w:t>
      </w:r>
    </w:p>
    <w:p w14:paraId="68CBBF84" w14:textId="77777777" w:rsidR="000B1447" w:rsidRPr="00E401C2" w:rsidRDefault="000B1447" w:rsidP="00A45F06">
      <w:pPr>
        <w:ind w:left="567" w:hanging="283"/>
        <w:jc w:val="both"/>
        <w:rPr>
          <w:rFonts w:ascii="Verdana" w:hAnsi="Verdana"/>
          <w:sz w:val="20"/>
          <w:szCs w:val="20"/>
        </w:rPr>
      </w:pPr>
      <w:r w:rsidRPr="00E401C2">
        <w:rPr>
          <w:rFonts w:ascii="Verdana" w:hAnsi="Verdana"/>
          <w:sz w:val="20"/>
          <w:szCs w:val="20"/>
        </w:rPr>
        <w:lastRenderedPageBreak/>
        <w:t>n) sdělení, že výši daně je povinen doplnit a přiznat objednatel, pro kterého je plnění uskutečněno.</w:t>
      </w:r>
    </w:p>
    <w:p w14:paraId="6B7F1B7E" w14:textId="77777777" w:rsidR="002B7A9D" w:rsidRPr="00E401C2" w:rsidRDefault="002B7A9D" w:rsidP="000B1447">
      <w:pPr>
        <w:jc w:val="center"/>
        <w:rPr>
          <w:rFonts w:ascii="Verdana" w:hAnsi="Verdana"/>
          <w:color w:val="000000"/>
          <w:sz w:val="18"/>
          <w:szCs w:val="18"/>
        </w:rPr>
      </w:pPr>
    </w:p>
    <w:p w14:paraId="064EAA3C" w14:textId="24C3EB99" w:rsidR="001C42C1" w:rsidRDefault="001C42C1" w:rsidP="001C42C1">
      <w:pPr>
        <w:pStyle w:val="Odstavecseseznamem"/>
        <w:numPr>
          <w:ilvl w:val="0"/>
          <w:numId w:val="9"/>
        </w:numPr>
        <w:tabs>
          <w:tab w:val="left" w:pos="426"/>
          <w:tab w:val="left" w:pos="851"/>
          <w:tab w:val="left" w:pos="993"/>
        </w:tabs>
        <w:ind w:left="284" w:hanging="284"/>
        <w:jc w:val="both"/>
        <w:rPr>
          <w:rFonts w:ascii="Verdana" w:hAnsi="Verdana" w:cs="Arial"/>
          <w:color w:val="000000"/>
          <w:sz w:val="20"/>
          <w:szCs w:val="20"/>
        </w:rPr>
      </w:pPr>
      <w:r w:rsidRPr="006D6C8C">
        <w:rPr>
          <w:rFonts w:ascii="Verdana" w:hAnsi="Verdana" w:cs="Arial"/>
          <w:color w:val="000000"/>
          <w:sz w:val="20"/>
          <w:szCs w:val="20"/>
        </w:rPr>
        <w:t xml:space="preserve">Objednatel hradí měsíční faktury vystavené zhotovitelem až do dosažení </w:t>
      </w:r>
      <w:r w:rsidR="00520210">
        <w:rPr>
          <w:rFonts w:ascii="Verdana" w:hAnsi="Verdana" w:cs="Arial"/>
          <w:color w:val="000000"/>
          <w:sz w:val="20"/>
          <w:szCs w:val="20"/>
        </w:rPr>
        <w:t>100</w:t>
      </w:r>
      <w:r w:rsidRPr="006D6C8C">
        <w:rPr>
          <w:rFonts w:ascii="Verdana" w:hAnsi="Verdana" w:cs="Arial"/>
          <w:color w:val="000000"/>
          <w:sz w:val="20"/>
          <w:szCs w:val="20"/>
        </w:rPr>
        <w:t xml:space="preserve"> % celkové ceny díla bez DPH a DPH v platné výši.</w:t>
      </w:r>
    </w:p>
    <w:p w14:paraId="4FFE8FDF" w14:textId="77777777" w:rsidR="002A1BE8" w:rsidRDefault="002A1BE8" w:rsidP="002A1BE8">
      <w:pPr>
        <w:pStyle w:val="Odstavecseseznamem"/>
        <w:tabs>
          <w:tab w:val="left" w:pos="426"/>
          <w:tab w:val="left" w:pos="851"/>
          <w:tab w:val="left" w:pos="993"/>
        </w:tabs>
        <w:ind w:left="284"/>
        <w:jc w:val="both"/>
        <w:rPr>
          <w:rFonts w:ascii="Verdana" w:hAnsi="Verdana" w:cs="Arial"/>
          <w:color w:val="000000"/>
          <w:sz w:val="20"/>
          <w:szCs w:val="20"/>
        </w:rPr>
      </w:pPr>
    </w:p>
    <w:p w14:paraId="1B834D22" w14:textId="73E23BBF" w:rsidR="002A1BE8" w:rsidRDefault="002A1BE8" w:rsidP="002A1BE8">
      <w:pPr>
        <w:pStyle w:val="Odstavecseseznamem"/>
        <w:numPr>
          <w:ilvl w:val="0"/>
          <w:numId w:val="9"/>
        </w:numPr>
        <w:tabs>
          <w:tab w:val="left" w:pos="426"/>
          <w:tab w:val="left" w:pos="851"/>
          <w:tab w:val="left" w:pos="993"/>
        </w:tabs>
        <w:spacing w:before="240"/>
        <w:ind w:left="284" w:hanging="284"/>
        <w:jc w:val="both"/>
        <w:rPr>
          <w:rFonts w:ascii="Verdana" w:hAnsi="Verdana" w:cs="Arial"/>
          <w:color w:val="000000"/>
          <w:sz w:val="20"/>
          <w:szCs w:val="20"/>
        </w:rPr>
      </w:pPr>
      <w:r w:rsidRPr="002A1BE8">
        <w:rPr>
          <w:rFonts w:ascii="Verdana" w:hAnsi="Verdana" w:cs="Arial"/>
          <w:color w:val="000000"/>
          <w:sz w:val="20"/>
          <w:szCs w:val="20"/>
        </w:rPr>
        <w:t>Objednatel nebude zhotoviteli poskytovat zálohy</w:t>
      </w:r>
      <w:r>
        <w:rPr>
          <w:rFonts w:ascii="Verdana" w:hAnsi="Verdana" w:cs="Arial"/>
          <w:color w:val="000000"/>
          <w:sz w:val="20"/>
          <w:szCs w:val="20"/>
        </w:rPr>
        <w:t>.</w:t>
      </w:r>
    </w:p>
    <w:p w14:paraId="46A12038" w14:textId="77777777" w:rsidR="00464CD5" w:rsidRDefault="00464CD5" w:rsidP="00464CD5">
      <w:pPr>
        <w:pStyle w:val="Odstavecseseznamem"/>
        <w:tabs>
          <w:tab w:val="left" w:pos="426"/>
          <w:tab w:val="left" w:pos="851"/>
          <w:tab w:val="left" w:pos="993"/>
        </w:tabs>
        <w:spacing w:before="240"/>
        <w:ind w:left="284"/>
        <w:jc w:val="both"/>
        <w:rPr>
          <w:rFonts w:ascii="Verdana" w:hAnsi="Verdana" w:cs="Arial"/>
          <w:color w:val="000000"/>
          <w:sz w:val="20"/>
          <w:szCs w:val="20"/>
        </w:rPr>
      </w:pPr>
    </w:p>
    <w:p w14:paraId="652D6C5F" w14:textId="350C23B1" w:rsidR="00780566" w:rsidRPr="006D6C8C" w:rsidRDefault="00464CD5" w:rsidP="002A1BE8">
      <w:pPr>
        <w:pStyle w:val="Odstavecseseznamem"/>
        <w:numPr>
          <w:ilvl w:val="0"/>
          <w:numId w:val="9"/>
        </w:numPr>
        <w:tabs>
          <w:tab w:val="left" w:pos="426"/>
          <w:tab w:val="left" w:pos="851"/>
          <w:tab w:val="left" w:pos="993"/>
        </w:tabs>
        <w:spacing w:before="240"/>
        <w:ind w:left="284" w:hanging="284"/>
        <w:jc w:val="both"/>
        <w:rPr>
          <w:rFonts w:ascii="Verdana" w:hAnsi="Verdana" w:cs="Arial"/>
          <w:color w:val="000000"/>
          <w:sz w:val="20"/>
          <w:szCs w:val="20"/>
        </w:rPr>
      </w:pPr>
      <w:r>
        <w:rPr>
          <w:rFonts w:ascii="Verdana" w:hAnsi="Verdana" w:cs="Arial"/>
          <w:color w:val="000000"/>
          <w:sz w:val="20"/>
          <w:szCs w:val="20"/>
        </w:rPr>
        <w:t>Faktury</w:t>
      </w:r>
      <w:r w:rsidR="00780566" w:rsidRPr="00780566">
        <w:rPr>
          <w:rFonts w:ascii="Verdana" w:hAnsi="Verdana" w:cs="Arial"/>
          <w:color w:val="000000"/>
          <w:sz w:val="20"/>
          <w:szCs w:val="20"/>
        </w:rPr>
        <w:t xml:space="preserve"> budou předloženy objednate</w:t>
      </w:r>
      <w:r>
        <w:rPr>
          <w:rFonts w:ascii="Verdana" w:hAnsi="Verdana" w:cs="Arial"/>
          <w:color w:val="000000"/>
          <w:sz w:val="20"/>
          <w:szCs w:val="20"/>
        </w:rPr>
        <w:t>li vždy ve 2 vyhotoveních, každé</w:t>
      </w:r>
      <w:r w:rsidR="00780566" w:rsidRPr="00780566">
        <w:rPr>
          <w:rFonts w:ascii="Verdana" w:hAnsi="Verdana" w:cs="Arial"/>
          <w:color w:val="000000"/>
          <w:sz w:val="20"/>
          <w:szCs w:val="20"/>
        </w:rPr>
        <w:t xml:space="preserve"> s platností originálu.</w:t>
      </w:r>
    </w:p>
    <w:p w14:paraId="4593CCFD" w14:textId="77777777" w:rsidR="001C42C1" w:rsidRPr="00E401C2" w:rsidRDefault="001C42C1" w:rsidP="00520210">
      <w:pPr>
        <w:rPr>
          <w:rFonts w:ascii="Verdana" w:hAnsi="Verdana"/>
          <w:color w:val="000000"/>
          <w:sz w:val="18"/>
          <w:szCs w:val="18"/>
        </w:rPr>
      </w:pPr>
    </w:p>
    <w:p w14:paraId="522BE4C5"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VI.</w:t>
      </w:r>
    </w:p>
    <w:p w14:paraId="78F431C1"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Staveniště</w:t>
      </w:r>
    </w:p>
    <w:p w14:paraId="4B25B14C" w14:textId="77777777" w:rsidR="000B1447" w:rsidRPr="00E401C2" w:rsidRDefault="000B1447" w:rsidP="000B1447">
      <w:pPr>
        <w:numPr>
          <w:ilvl w:val="0"/>
          <w:numId w:val="10"/>
        </w:numPr>
        <w:ind w:left="284" w:hanging="284"/>
        <w:jc w:val="both"/>
        <w:rPr>
          <w:rFonts w:ascii="Verdana" w:hAnsi="Verdana"/>
          <w:sz w:val="20"/>
          <w:szCs w:val="20"/>
        </w:rPr>
      </w:pPr>
      <w:r w:rsidRPr="00E401C2">
        <w:rPr>
          <w:rFonts w:ascii="Verdana" w:hAnsi="Verdana"/>
          <w:sz w:val="20"/>
          <w:szCs w:val="20"/>
        </w:rPr>
        <w:t>Objednatel předá zhotoviteli staveniště před zahájením prací dle této smlouvy</w:t>
      </w:r>
      <w:r w:rsidR="005D7A46" w:rsidRPr="00E401C2">
        <w:rPr>
          <w:rFonts w:ascii="Verdana" w:hAnsi="Verdana"/>
          <w:sz w:val="20"/>
          <w:szCs w:val="20"/>
        </w:rPr>
        <w:t>. Zhotovitel převezme staveniště do pěti pracovních dnů ode dne obdržení písemné výzvy objednatele k zahájení provádění díla. O převzetí staveniště bude proveden zápis do stavebního deníku a sepsán písemný protokol, který bude podepsán oběma smluvními stranami.</w:t>
      </w:r>
    </w:p>
    <w:p w14:paraId="000F97F1" w14:textId="77777777" w:rsidR="005D7A46" w:rsidRPr="00E401C2" w:rsidRDefault="005D7A46" w:rsidP="005D7A46">
      <w:pPr>
        <w:ind w:left="284"/>
        <w:jc w:val="both"/>
        <w:rPr>
          <w:rFonts w:ascii="Verdana" w:hAnsi="Verdana"/>
          <w:sz w:val="20"/>
          <w:szCs w:val="20"/>
        </w:rPr>
      </w:pPr>
    </w:p>
    <w:p w14:paraId="7144982B" w14:textId="77777777" w:rsidR="005D7A46" w:rsidRPr="00E401C2" w:rsidRDefault="005D7A46" w:rsidP="000B1447">
      <w:pPr>
        <w:numPr>
          <w:ilvl w:val="0"/>
          <w:numId w:val="10"/>
        </w:numPr>
        <w:ind w:left="284" w:hanging="284"/>
        <w:jc w:val="both"/>
        <w:rPr>
          <w:rFonts w:ascii="Verdana" w:hAnsi="Verdana"/>
          <w:sz w:val="20"/>
          <w:szCs w:val="20"/>
        </w:rPr>
      </w:pPr>
      <w:r w:rsidRPr="00E401C2">
        <w:rPr>
          <w:rFonts w:ascii="Verdana" w:hAnsi="Verdana"/>
          <w:sz w:val="20"/>
          <w:szCs w:val="20"/>
        </w:rPr>
        <w:t xml:space="preserve">Zhotovitel zajistí, že provádění díla bude fyzicky zahájeno nejpozději do pěti pracovních dnů po dni převzetí staveniště zhotovitelem v souladu s odst. </w:t>
      </w:r>
      <w:r w:rsidR="00C0043D" w:rsidRPr="00E401C2">
        <w:rPr>
          <w:rFonts w:ascii="Verdana" w:hAnsi="Verdana"/>
          <w:sz w:val="20"/>
          <w:szCs w:val="20"/>
        </w:rPr>
        <w:t>1</w:t>
      </w:r>
      <w:r w:rsidRPr="00E401C2">
        <w:rPr>
          <w:rFonts w:ascii="Verdana" w:hAnsi="Verdana"/>
          <w:sz w:val="20"/>
          <w:szCs w:val="20"/>
        </w:rPr>
        <w:t xml:space="preserve"> tohoto článku.</w:t>
      </w:r>
    </w:p>
    <w:p w14:paraId="6F8E9C7C" w14:textId="77777777" w:rsidR="000B1447" w:rsidRPr="00E401C2" w:rsidRDefault="000B1447" w:rsidP="000B1447">
      <w:pPr>
        <w:ind w:left="284"/>
        <w:jc w:val="both"/>
        <w:rPr>
          <w:rFonts w:ascii="Verdana" w:hAnsi="Verdana"/>
          <w:sz w:val="20"/>
          <w:szCs w:val="20"/>
        </w:rPr>
      </w:pPr>
    </w:p>
    <w:p w14:paraId="4D163A0E" w14:textId="77777777" w:rsidR="000B1447" w:rsidRPr="00E401C2" w:rsidRDefault="000B1447" w:rsidP="000B1447">
      <w:pPr>
        <w:numPr>
          <w:ilvl w:val="0"/>
          <w:numId w:val="10"/>
        </w:numPr>
        <w:ind w:left="284" w:hanging="284"/>
        <w:jc w:val="both"/>
        <w:rPr>
          <w:rFonts w:ascii="Verdana" w:hAnsi="Verdana"/>
          <w:sz w:val="20"/>
          <w:szCs w:val="20"/>
        </w:rPr>
      </w:pPr>
      <w:r w:rsidRPr="00E401C2">
        <w:rPr>
          <w:rFonts w:ascii="Verdana" w:hAnsi="Verdana"/>
          <w:sz w:val="20"/>
          <w:szCs w:val="20"/>
        </w:rPr>
        <w:t>Zhotovitel je povinen seznámit se po převzetí staveniště s rozmístěním a trasou případných vedení</w:t>
      </w:r>
      <w:r w:rsidR="00432670" w:rsidRPr="00E401C2">
        <w:rPr>
          <w:rFonts w:ascii="Verdana" w:hAnsi="Verdana"/>
          <w:sz w:val="20"/>
          <w:szCs w:val="20"/>
        </w:rPr>
        <w:t>,</w:t>
      </w:r>
      <w:r w:rsidRPr="00E401C2">
        <w:rPr>
          <w:rFonts w:ascii="Verdana" w:hAnsi="Verdana"/>
          <w:sz w:val="20"/>
          <w:szCs w:val="20"/>
        </w:rPr>
        <w:t xml:space="preserve"> zajistit jejich vytyčení a tyto chránit, aby nedošlo k jejich poškození.</w:t>
      </w:r>
    </w:p>
    <w:p w14:paraId="68BE1269" w14:textId="77777777" w:rsidR="000B1447" w:rsidRPr="00E401C2" w:rsidRDefault="000B1447" w:rsidP="000B1447">
      <w:pPr>
        <w:ind w:left="284"/>
        <w:jc w:val="both"/>
        <w:rPr>
          <w:rFonts w:ascii="Verdana" w:hAnsi="Verdana"/>
          <w:sz w:val="20"/>
          <w:szCs w:val="20"/>
        </w:rPr>
      </w:pPr>
    </w:p>
    <w:p w14:paraId="5ED5327D" w14:textId="77777777" w:rsidR="000B1447" w:rsidRPr="00E401C2" w:rsidRDefault="000B1447" w:rsidP="000B1447">
      <w:pPr>
        <w:numPr>
          <w:ilvl w:val="0"/>
          <w:numId w:val="10"/>
        </w:numPr>
        <w:ind w:left="284" w:hanging="284"/>
        <w:jc w:val="both"/>
        <w:rPr>
          <w:rFonts w:ascii="Verdana" w:hAnsi="Verdana"/>
          <w:sz w:val="20"/>
          <w:szCs w:val="20"/>
        </w:rPr>
      </w:pPr>
      <w:r w:rsidRPr="00E401C2">
        <w:rPr>
          <w:rFonts w:ascii="Verdana" w:hAnsi="Verdana"/>
          <w:sz w:val="20"/>
          <w:szCs w:val="20"/>
        </w:rPr>
        <w:t>Veškerá potřebná povolení k užívání veřejných ploch zajišťuje zhotovitel a nese veškeré náklady</w:t>
      </w:r>
      <w:r w:rsidR="00432670" w:rsidRPr="00E401C2">
        <w:rPr>
          <w:rFonts w:ascii="Verdana" w:hAnsi="Verdana"/>
          <w:sz w:val="20"/>
          <w:szCs w:val="20"/>
        </w:rPr>
        <w:t xml:space="preserve"> s tím spojené</w:t>
      </w:r>
      <w:r w:rsidRPr="00E401C2">
        <w:rPr>
          <w:rFonts w:ascii="Verdana" w:hAnsi="Verdana"/>
          <w:sz w:val="20"/>
          <w:szCs w:val="20"/>
        </w:rPr>
        <w:t>. Tyto náklady jsou zahrnuty v celkové ceně díla.</w:t>
      </w:r>
    </w:p>
    <w:p w14:paraId="33FED847" w14:textId="77777777" w:rsidR="000B1447" w:rsidRPr="00E401C2" w:rsidRDefault="000B1447" w:rsidP="000B1447">
      <w:pPr>
        <w:ind w:left="284"/>
        <w:jc w:val="both"/>
        <w:rPr>
          <w:rFonts w:ascii="Verdana" w:hAnsi="Verdana"/>
          <w:sz w:val="20"/>
          <w:szCs w:val="20"/>
        </w:rPr>
      </w:pPr>
    </w:p>
    <w:p w14:paraId="52BBE0BA" w14:textId="77777777" w:rsidR="000B1447" w:rsidRPr="00E401C2" w:rsidRDefault="000B1447" w:rsidP="000B1447">
      <w:pPr>
        <w:numPr>
          <w:ilvl w:val="0"/>
          <w:numId w:val="10"/>
        </w:numPr>
        <w:ind w:left="284" w:hanging="284"/>
        <w:jc w:val="both"/>
        <w:rPr>
          <w:rFonts w:ascii="Verdana" w:hAnsi="Verdana"/>
          <w:color w:val="FF0000"/>
          <w:sz w:val="20"/>
          <w:szCs w:val="20"/>
        </w:rPr>
      </w:pPr>
      <w:r w:rsidRPr="00E401C2">
        <w:rPr>
          <w:rFonts w:ascii="Verdana" w:hAnsi="Verdana"/>
          <w:sz w:val="20"/>
          <w:szCs w:val="20"/>
        </w:rPr>
        <w:t>Zhotovitel je povinen udržovat pořádek na převzatém staveništi, je povinen odstraňovat odpady a nečistoty vzniklé jeho pracemi. Zhotovitel se stává původcem odpadů vzniklých z předmětu plnění a přechází na něj veškeré povinnosti původce podle ustanovení § 16</w:t>
      </w:r>
      <w:r w:rsidR="005D7A46" w:rsidRPr="00E401C2">
        <w:rPr>
          <w:rFonts w:ascii="Verdana" w:hAnsi="Verdana"/>
          <w:sz w:val="20"/>
          <w:szCs w:val="20"/>
        </w:rPr>
        <w:t xml:space="preserve"> zákona č</w:t>
      </w:r>
      <w:r w:rsidRPr="00E401C2">
        <w:rPr>
          <w:rFonts w:ascii="Verdana" w:hAnsi="Verdana"/>
          <w:sz w:val="20"/>
          <w:szCs w:val="20"/>
        </w:rPr>
        <w:t>.185/2001 Sb. Zákon o odpadech.</w:t>
      </w:r>
      <w:r w:rsidR="005D7A46" w:rsidRPr="00E401C2">
        <w:rPr>
          <w:rFonts w:ascii="Verdana" w:hAnsi="Verdana"/>
          <w:sz w:val="20"/>
          <w:szCs w:val="20"/>
        </w:rPr>
        <w:t xml:space="preserve"> </w:t>
      </w:r>
    </w:p>
    <w:p w14:paraId="0CA91D9C" w14:textId="77777777" w:rsidR="000B1447" w:rsidRPr="00E401C2" w:rsidRDefault="000B1447" w:rsidP="000B1447">
      <w:pPr>
        <w:ind w:left="284"/>
        <w:jc w:val="both"/>
        <w:rPr>
          <w:rFonts w:ascii="Verdana" w:hAnsi="Verdana"/>
          <w:sz w:val="20"/>
          <w:szCs w:val="20"/>
        </w:rPr>
      </w:pPr>
    </w:p>
    <w:p w14:paraId="4EE19B93" w14:textId="77777777" w:rsidR="000B1447" w:rsidRPr="00E401C2" w:rsidRDefault="005D7A46" w:rsidP="000B1447">
      <w:pPr>
        <w:numPr>
          <w:ilvl w:val="0"/>
          <w:numId w:val="10"/>
        </w:numPr>
        <w:ind w:left="284" w:hanging="284"/>
        <w:jc w:val="both"/>
        <w:rPr>
          <w:rFonts w:ascii="Verdana" w:hAnsi="Verdana"/>
          <w:sz w:val="20"/>
          <w:szCs w:val="20"/>
        </w:rPr>
      </w:pPr>
      <w:r w:rsidRPr="00E401C2">
        <w:rPr>
          <w:rFonts w:ascii="Verdana" w:hAnsi="Verdana"/>
          <w:sz w:val="20"/>
          <w:szCs w:val="20"/>
        </w:rPr>
        <w:t>Zhotovitel je povinen nejpozději do pěti pracovních dnů po provedení díla (tj. po jeho řádném ukončení a předání díla objednateli) vyklidit staveniště a předat je v řádném stavu zpět objednateli. O předání a převzetí staveniště bude sepsán zápis do stavebního deníku a písemný protokol, který bude podepsán oběma smluvními stranami. V případě prodlení se splněním povinnosti vyklidit a předat staveniště v řádném stavu objednateli je zhotovitel povinen zaplatit objednateli smluvní pokutu ve výši</w:t>
      </w:r>
      <w:r w:rsidR="00D327AA" w:rsidRPr="00E401C2">
        <w:rPr>
          <w:rFonts w:ascii="Verdana" w:hAnsi="Verdana"/>
          <w:sz w:val="20"/>
          <w:szCs w:val="20"/>
        </w:rPr>
        <w:t xml:space="preserve"> 0,05</w:t>
      </w:r>
      <w:r w:rsidR="000B680E" w:rsidRPr="00E401C2">
        <w:rPr>
          <w:rFonts w:ascii="Verdana" w:hAnsi="Verdana"/>
          <w:sz w:val="20"/>
          <w:szCs w:val="20"/>
        </w:rPr>
        <w:t> </w:t>
      </w:r>
      <w:r w:rsidR="00D327AA" w:rsidRPr="00E401C2">
        <w:rPr>
          <w:rFonts w:ascii="Verdana" w:hAnsi="Verdana"/>
          <w:sz w:val="20"/>
          <w:szCs w:val="20"/>
        </w:rPr>
        <w:t>% ze sjednané ceny díla za každý i započatý den prodlení zhotovitele</w:t>
      </w:r>
      <w:r w:rsidRPr="00E401C2">
        <w:rPr>
          <w:rFonts w:ascii="Verdana" w:hAnsi="Verdana"/>
          <w:sz w:val="20"/>
          <w:szCs w:val="20"/>
        </w:rPr>
        <w:t xml:space="preserve"> s v</w:t>
      </w:r>
      <w:r w:rsidR="00D327AA" w:rsidRPr="00E401C2">
        <w:rPr>
          <w:rFonts w:ascii="Verdana" w:hAnsi="Verdana"/>
          <w:sz w:val="20"/>
          <w:szCs w:val="20"/>
        </w:rPr>
        <w:t>yklizením a předáním staveniště.</w:t>
      </w:r>
    </w:p>
    <w:p w14:paraId="401A2F31" w14:textId="77777777" w:rsidR="000B1447" w:rsidRPr="00E401C2" w:rsidRDefault="000B1447" w:rsidP="000B1447">
      <w:pPr>
        <w:ind w:left="284"/>
        <w:jc w:val="both"/>
        <w:rPr>
          <w:rFonts w:ascii="Verdana" w:hAnsi="Verdana"/>
          <w:sz w:val="20"/>
          <w:szCs w:val="20"/>
        </w:rPr>
      </w:pPr>
    </w:p>
    <w:p w14:paraId="47914E01" w14:textId="743963FD" w:rsidR="000B1447" w:rsidRPr="00E401C2" w:rsidRDefault="000B1447" w:rsidP="000B1447">
      <w:pPr>
        <w:numPr>
          <w:ilvl w:val="0"/>
          <w:numId w:val="10"/>
        </w:numPr>
        <w:ind w:left="284" w:hanging="284"/>
        <w:jc w:val="both"/>
        <w:rPr>
          <w:rFonts w:ascii="Verdana" w:hAnsi="Verdana" w:cs="Arial"/>
          <w:sz w:val="18"/>
          <w:szCs w:val="20"/>
        </w:rPr>
      </w:pPr>
      <w:r w:rsidRPr="00E401C2">
        <w:rPr>
          <w:rFonts w:ascii="Verdana" w:hAnsi="Verdana" w:cs="Arial"/>
          <w:color w:val="000000"/>
          <w:sz w:val="20"/>
          <w:szCs w:val="22"/>
        </w:rPr>
        <w:t xml:space="preserve">Pro přístup a vjezd na staveniště je zhotovitel povinen využívat pouze parcely objednatele nebo veřejné komunikace, </w:t>
      </w:r>
      <w:r w:rsidRPr="00E401C2">
        <w:rPr>
          <w:rFonts w:ascii="Verdana" w:hAnsi="Verdana" w:cs="Arial"/>
          <w:sz w:val="20"/>
          <w:szCs w:val="22"/>
        </w:rPr>
        <w:t>tak, jak b</w:t>
      </w:r>
      <w:r w:rsidR="000D33D3">
        <w:rPr>
          <w:rFonts w:ascii="Verdana" w:hAnsi="Verdana" w:cs="Arial"/>
          <w:sz w:val="20"/>
          <w:szCs w:val="22"/>
        </w:rPr>
        <w:t>ude určeno v zápise o předání a </w:t>
      </w:r>
      <w:r w:rsidRPr="00E401C2">
        <w:rPr>
          <w:rFonts w:ascii="Verdana" w:hAnsi="Verdana" w:cs="Arial"/>
          <w:sz w:val="20"/>
          <w:szCs w:val="22"/>
        </w:rPr>
        <w:t>převzetí staveniště.</w:t>
      </w:r>
      <w:r w:rsidRPr="00E401C2">
        <w:rPr>
          <w:rFonts w:ascii="Verdana" w:hAnsi="Verdana" w:cs="Arial"/>
          <w:color w:val="000000"/>
          <w:sz w:val="20"/>
          <w:szCs w:val="22"/>
        </w:rPr>
        <w:t xml:space="preserve"> </w:t>
      </w:r>
    </w:p>
    <w:p w14:paraId="2C6A6916" w14:textId="77777777" w:rsidR="00C0043D" w:rsidRPr="00E401C2" w:rsidRDefault="00C0043D" w:rsidP="00C0043D">
      <w:pPr>
        <w:jc w:val="both"/>
        <w:rPr>
          <w:rFonts w:ascii="Verdana" w:hAnsi="Verdana" w:cs="Arial"/>
          <w:sz w:val="18"/>
          <w:szCs w:val="20"/>
        </w:rPr>
      </w:pPr>
    </w:p>
    <w:p w14:paraId="094E39FA" w14:textId="031E376A" w:rsidR="005D7A46" w:rsidRPr="00E401C2" w:rsidRDefault="005D7A46" w:rsidP="000B1447">
      <w:pPr>
        <w:numPr>
          <w:ilvl w:val="0"/>
          <w:numId w:val="10"/>
        </w:numPr>
        <w:ind w:left="284" w:hanging="284"/>
        <w:jc w:val="both"/>
        <w:rPr>
          <w:rFonts w:ascii="Verdana" w:hAnsi="Verdana" w:cs="Arial"/>
          <w:sz w:val="20"/>
          <w:szCs w:val="20"/>
        </w:rPr>
      </w:pPr>
      <w:r w:rsidRPr="00E401C2">
        <w:rPr>
          <w:rFonts w:ascii="Verdana" w:hAnsi="Verdana" w:cs="Arial"/>
          <w:sz w:val="20"/>
          <w:szCs w:val="20"/>
        </w:rPr>
        <w:t>Bez předchozího písemného souhlasu objednatele není zhotovitel oprávněn staveniště, jakož i plochy s ním související</w:t>
      </w:r>
      <w:r w:rsidR="000B680E" w:rsidRPr="00E401C2">
        <w:rPr>
          <w:rFonts w:ascii="Verdana" w:hAnsi="Verdana" w:cs="Arial"/>
          <w:sz w:val="20"/>
          <w:szCs w:val="20"/>
        </w:rPr>
        <w:t>,</w:t>
      </w:r>
      <w:r w:rsidRPr="00E401C2">
        <w:rPr>
          <w:rFonts w:ascii="Verdana" w:hAnsi="Verdana" w:cs="Arial"/>
          <w:sz w:val="20"/>
          <w:szCs w:val="20"/>
        </w:rPr>
        <w:t xml:space="preserve"> používat pro reklamní účely. V případě porušení této povinnost se zhotovitel zavazuje zaplatit objednateli smluvní pokutu ve výši</w:t>
      </w:r>
      <w:r w:rsidR="00EC08E6">
        <w:rPr>
          <w:rFonts w:ascii="Verdana" w:hAnsi="Verdana" w:cs="Arial"/>
          <w:sz w:val="20"/>
          <w:szCs w:val="20"/>
        </w:rPr>
        <w:t xml:space="preserve"> </w:t>
      </w:r>
      <w:r w:rsidR="00792703">
        <w:rPr>
          <w:rFonts w:ascii="Verdana" w:hAnsi="Verdana" w:cs="Arial"/>
          <w:sz w:val="20"/>
          <w:szCs w:val="20"/>
        </w:rPr>
        <w:t>0,5 %</w:t>
      </w:r>
      <w:r w:rsidR="00EC08E6">
        <w:rPr>
          <w:rFonts w:ascii="Verdana" w:hAnsi="Verdana" w:cs="Arial"/>
          <w:sz w:val="20"/>
          <w:szCs w:val="20"/>
        </w:rPr>
        <w:t xml:space="preserve"> z celkové ceny díla</w:t>
      </w:r>
      <w:r w:rsidRPr="00E401C2">
        <w:rPr>
          <w:rFonts w:ascii="Verdana" w:hAnsi="Verdana" w:cs="Arial"/>
          <w:sz w:val="20"/>
          <w:szCs w:val="20"/>
        </w:rPr>
        <w:t>, to za každý jednotlivý případ zvlášť.</w:t>
      </w:r>
    </w:p>
    <w:p w14:paraId="1912DC27" w14:textId="77777777" w:rsidR="000B1447" w:rsidRPr="00E401C2" w:rsidRDefault="000B1447" w:rsidP="000B1447">
      <w:pPr>
        <w:jc w:val="both"/>
        <w:rPr>
          <w:rFonts w:ascii="Verdana" w:hAnsi="Verdana"/>
          <w:sz w:val="22"/>
          <w:szCs w:val="22"/>
        </w:rPr>
      </w:pPr>
    </w:p>
    <w:p w14:paraId="03947DB8"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VII.</w:t>
      </w:r>
    </w:p>
    <w:p w14:paraId="72A79C23"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Podmínky provedení díla</w:t>
      </w:r>
    </w:p>
    <w:p w14:paraId="231DCF92"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 xml:space="preserve">Objednatel nebo jím pověřený zástupce je oprávněn </w:t>
      </w:r>
      <w:r w:rsidR="007F7A56" w:rsidRPr="00E401C2">
        <w:rPr>
          <w:rFonts w:ascii="Verdana" w:hAnsi="Verdana"/>
          <w:sz w:val="20"/>
          <w:szCs w:val="20"/>
        </w:rPr>
        <w:t xml:space="preserve">kdykoliv kontrolovat provádění díla a za tím účelem mu bude umožněn kdykoliv přístup na staveniště. Na požádání je </w:t>
      </w:r>
      <w:r w:rsidR="007F7A56" w:rsidRPr="00E401C2">
        <w:rPr>
          <w:rFonts w:ascii="Verdana" w:hAnsi="Verdana"/>
          <w:sz w:val="20"/>
          <w:szCs w:val="20"/>
        </w:rPr>
        <w:lastRenderedPageBreak/>
        <w:t>zhotovitel rovněž povinen předložit objednateli veškeré doklady související s prováděním díla.</w:t>
      </w:r>
      <w:r w:rsidRPr="00E401C2">
        <w:rPr>
          <w:rFonts w:ascii="Verdana" w:hAnsi="Verdana"/>
          <w:sz w:val="20"/>
          <w:szCs w:val="20"/>
        </w:rPr>
        <w:t xml:space="preserve"> Zjistí-li</w:t>
      </w:r>
      <w:r w:rsidR="00D327AA" w:rsidRPr="00E401C2">
        <w:rPr>
          <w:rFonts w:ascii="Verdana" w:hAnsi="Verdana"/>
          <w:sz w:val="20"/>
          <w:szCs w:val="20"/>
        </w:rPr>
        <w:t xml:space="preserve"> objednatel</w:t>
      </w:r>
      <w:r w:rsidRPr="00E401C2">
        <w:rPr>
          <w:rFonts w:ascii="Verdana" w:hAnsi="Verdana"/>
          <w:sz w:val="20"/>
          <w:szCs w:val="20"/>
        </w:rPr>
        <w:t xml:space="preserve">, že zhotovitel provádí dílo v rozporu se svými povinnostmi, je objednatel oprávněn </w:t>
      </w:r>
      <w:r w:rsidR="007F7A56" w:rsidRPr="00E401C2">
        <w:rPr>
          <w:rFonts w:ascii="Verdana" w:hAnsi="Verdana"/>
          <w:sz w:val="20"/>
          <w:szCs w:val="20"/>
        </w:rPr>
        <w:t>požadovat</w:t>
      </w:r>
      <w:r w:rsidRPr="00E401C2">
        <w:rPr>
          <w:rFonts w:ascii="Verdana" w:hAnsi="Verdana"/>
          <w:sz w:val="20"/>
          <w:szCs w:val="20"/>
        </w:rPr>
        <w:t xml:space="preserve">, aby zhotovitel odstranil vady vzniklé vadným prováděním </w:t>
      </w:r>
      <w:r w:rsidR="00FA1A4C" w:rsidRPr="00E401C2">
        <w:rPr>
          <w:rFonts w:ascii="Verdana" w:hAnsi="Verdana"/>
          <w:sz w:val="20"/>
          <w:szCs w:val="20"/>
        </w:rPr>
        <w:t>a dílo prováděl řádným způsobem</w:t>
      </w:r>
      <w:r w:rsidRPr="00E401C2">
        <w:rPr>
          <w:rFonts w:ascii="Verdana" w:hAnsi="Verdana"/>
          <w:sz w:val="20"/>
          <w:szCs w:val="20"/>
        </w:rPr>
        <w:t>. Kontrolní dny bude organizovat objednatel, nebo osoba jím určená (technický dozor) v termínech nezbytných pro řádné provádění kontroly, nejméně však 1x týdně. Zhotovitel je povinen zajistit účast osob, které bude požadovat objednatel nebo osob</w:t>
      </w:r>
      <w:r w:rsidR="00182259" w:rsidRPr="00E401C2">
        <w:rPr>
          <w:rFonts w:ascii="Verdana" w:hAnsi="Verdana"/>
          <w:sz w:val="20"/>
          <w:szCs w:val="20"/>
        </w:rPr>
        <w:t>a</w:t>
      </w:r>
      <w:r w:rsidRPr="00E401C2">
        <w:rPr>
          <w:rFonts w:ascii="Verdana" w:hAnsi="Verdana"/>
          <w:sz w:val="20"/>
          <w:szCs w:val="20"/>
        </w:rPr>
        <w:t xml:space="preserve"> jím určená (technický dozor)</w:t>
      </w:r>
      <w:r w:rsidR="00182259" w:rsidRPr="00E401C2">
        <w:rPr>
          <w:rFonts w:ascii="Verdana" w:hAnsi="Verdana"/>
          <w:sz w:val="20"/>
          <w:szCs w:val="20"/>
        </w:rPr>
        <w:t>,</w:t>
      </w:r>
      <w:r w:rsidRPr="00E401C2">
        <w:rPr>
          <w:rFonts w:ascii="Verdana" w:hAnsi="Verdana"/>
          <w:sz w:val="20"/>
          <w:szCs w:val="20"/>
        </w:rPr>
        <w:t xml:space="preserve"> na kontrolních dnech.</w:t>
      </w:r>
    </w:p>
    <w:p w14:paraId="49B0DA65"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Zhotovitel je povinen vyzvat objednatele n</w:t>
      </w:r>
      <w:r w:rsidR="00D327AA" w:rsidRPr="00E401C2">
        <w:rPr>
          <w:rFonts w:ascii="Verdana" w:hAnsi="Verdana"/>
          <w:sz w:val="20"/>
          <w:szCs w:val="20"/>
        </w:rPr>
        <w:t>ebo jím pověřeného zástupce minimálně tři pracovní dny</w:t>
      </w:r>
      <w:r w:rsidRPr="00E401C2">
        <w:rPr>
          <w:rFonts w:ascii="Verdana" w:hAnsi="Verdana"/>
          <w:sz w:val="20"/>
          <w:szCs w:val="20"/>
        </w:rPr>
        <w:t xml:space="preserve"> předem ke kontrole a prověření prací, které budou v dalším postupu zakryty nebo se stanou nepřístupnými. Neučiní-li tak, je povinen na žádost objednatele odkrýt práce, které byly zakryty nebo které se staly nepřístupnými, na svůj náklad.</w:t>
      </w:r>
    </w:p>
    <w:p w14:paraId="20B74409" w14:textId="347141D1"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 xml:space="preserve">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w:t>
      </w:r>
      <w:r w:rsidR="000D33D3">
        <w:rPr>
          <w:rFonts w:ascii="Verdana" w:hAnsi="Verdana"/>
          <w:sz w:val="20"/>
          <w:szCs w:val="20"/>
        </w:rPr>
        <w:t>prací, opravou chybného stavu a </w:t>
      </w:r>
      <w:r w:rsidRPr="00E401C2">
        <w:rPr>
          <w:rFonts w:ascii="Verdana" w:hAnsi="Verdana"/>
          <w:sz w:val="20"/>
          <w:szCs w:val="20"/>
        </w:rPr>
        <w:t>následným zakrytím zhotovitel.</w:t>
      </w:r>
    </w:p>
    <w:p w14:paraId="31B9E3F6"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Veškeré odborné práce jsou povinni vykonávat pracovníci zhotovitele nebo jeho subdodavatelů mající příslušnou kvalifikaci. Doklad o kvalifikaci pracovníků je zhotovitel povinen na požádání objednatele doložit.</w:t>
      </w:r>
    </w:p>
    <w:p w14:paraId="436B3447" w14:textId="06DFD98C"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Zhotovitel při pře</w:t>
      </w:r>
      <w:r w:rsidR="007F7A56" w:rsidRPr="00E401C2">
        <w:rPr>
          <w:rFonts w:ascii="Verdana" w:hAnsi="Verdana"/>
          <w:sz w:val="20"/>
          <w:szCs w:val="20"/>
        </w:rPr>
        <w:t>vzetí</w:t>
      </w:r>
      <w:r w:rsidRPr="00E401C2">
        <w:rPr>
          <w:rFonts w:ascii="Verdana" w:hAnsi="Verdana"/>
          <w:sz w:val="20"/>
          <w:szCs w:val="20"/>
        </w:rPr>
        <w:t xml:space="preserve"> staveniště zapíše do </w:t>
      </w:r>
      <w:r w:rsidR="007F7A56" w:rsidRPr="00E401C2">
        <w:rPr>
          <w:rFonts w:ascii="Verdana" w:hAnsi="Verdana"/>
          <w:sz w:val="20"/>
          <w:szCs w:val="20"/>
        </w:rPr>
        <w:t>písemného protokolu o</w:t>
      </w:r>
      <w:r w:rsidRPr="00E401C2">
        <w:rPr>
          <w:rFonts w:ascii="Verdana" w:hAnsi="Verdana"/>
          <w:sz w:val="20"/>
          <w:szCs w:val="20"/>
        </w:rPr>
        <w:t xml:space="preserve"> převzetí staveniště</w:t>
      </w:r>
      <w:r w:rsidR="007F7A56" w:rsidRPr="00E401C2">
        <w:rPr>
          <w:rFonts w:ascii="Verdana" w:hAnsi="Verdana"/>
          <w:sz w:val="20"/>
          <w:szCs w:val="20"/>
        </w:rPr>
        <w:t xml:space="preserve"> </w:t>
      </w:r>
      <w:r w:rsidRPr="00E401C2">
        <w:rPr>
          <w:rFonts w:ascii="Verdana" w:hAnsi="Verdana"/>
          <w:sz w:val="20"/>
          <w:szCs w:val="20"/>
        </w:rPr>
        <w:t>seznam svých subdodavatelů. Zápis bude podepsán oběma smluvními stranami. Pokud zhotovitel bude chtít provádět stavbu pomocí subdodavatelů, které v </w:t>
      </w:r>
      <w:r w:rsidR="007F7A56" w:rsidRPr="00E401C2">
        <w:rPr>
          <w:rFonts w:ascii="Verdana" w:hAnsi="Verdana"/>
          <w:sz w:val="20"/>
          <w:szCs w:val="20"/>
        </w:rPr>
        <w:t>protokolu</w:t>
      </w:r>
      <w:r w:rsidRPr="00E401C2">
        <w:rPr>
          <w:rFonts w:ascii="Verdana" w:hAnsi="Verdana"/>
          <w:sz w:val="20"/>
          <w:szCs w:val="20"/>
        </w:rPr>
        <w:t xml:space="preserve"> neuvedl, musí požádat objednatele o dodatečné písemné schválení těchto, v </w:t>
      </w:r>
      <w:r w:rsidR="000B52B9" w:rsidRPr="00E401C2">
        <w:rPr>
          <w:rFonts w:ascii="Verdana" w:hAnsi="Verdana"/>
          <w:sz w:val="20"/>
          <w:szCs w:val="20"/>
        </w:rPr>
        <w:t>protokolu</w:t>
      </w:r>
      <w:r w:rsidRPr="00E401C2">
        <w:rPr>
          <w:rFonts w:ascii="Verdana" w:hAnsi="Verdana"/>
          <w:sz w:val="20"/>
          <w:szCs w:val="20"/>
        </w:rPr>
        <w:t xml:space="preserve"> neuvedených, subdodavatelů. Seznam subdodavatelů obsažený v </w:t>
      </w:r>
      <w:r w:rsidR="000B52B9" w:rsidRPr="00E401C2">
        <w:rPr>
          <w:rFonts w:ascii="Verdana" w:hAnsi="Verdana"/>
          <w:sz w:val="20"/>
          <w:szCs w:val="20"/>
        </w:rPr>
        <w:t>protokolu</w:t>
      </w:r>
      <w:r w:rsidRPr="00E401C2">
        <w:rPr>
          <w:rFonts w:ascii="Verdana" w:hAnsi="Verdana"/>
          <w:sz w:val="20"/>
          <w:szCs w:val="20"/>
        </w:rPr>
        <w:t>, případně jeho dodatečném doplnění, je konečný a subdodavatel nesmí bez písemného souhlasu objednatele ani část zakázky provádět pomocí dalšího subdodavatele. Písemnému souhlasu objednatele podléhá rovněž případná změna subdodavatelů.</w:t>
      </w:r>
      <w:r w:rsidR="00C44F14" w:rsidRPr="00E401C2">
        <w:rPr>
          <w:rFonts w:ascii="Verdana" w:hAnsi="Verdana"/>
          <w:sz w:val="20"/>
          <w:szCs w:val="20"/>
        </w:rPr>
        <w:t xml:space="preserve"> Objednatel nesmí souhlas bez závažného důvodu odepřít.</w:t>
      </w:r>
      <w:r w:rsidRPr="00E401C2">
        <w:rPr>
          <w:rFonts w:ascii="Verdana" w:hAnsi="Verdana"/>
          <w:sz w:val="20"/>
          <w:szCs w:val="20"/>
        </w:rPr>
        <w:t xml:space="preserve"> </w:t>
      </w:r>
      <w:r w:rsidR="00C44F14" w:rsidRPr="00E401C2">
        <w:rPr>
          <w:rFonts w:ascii="Verdana" w:hAnsi="Verdana"/>
          <w:sz w:val="20"/>
          <w:szCs w:val="20"/>
        </w:rPr>
        <w:t xml:space="preserve">Změnit subdodavatele, pomocí kterého zhotovitel prokazoval v zadávacím řízení splnění kvalifikace, je možné jen ve výjimečných případech a se souhlasem objednatele. Nový subdodavatel musí splňovat kvalifikaci minimálně v rozsahu, v jakém byla prokázána v zadávacím řízení. </w:t>
      </w:r>
      <w:r w:rsidRPr="00E401C2">
        <w:rPr>
          <w:rFonts w:ascii="Verdana" w:hAnsi="Verdana"/>
          <w:sz w:val="20"/>
          <w:szCs w:val="20"/>
        </w:rPr>
        <w:t xml:space="preserve">V případě, že zhotovitel poruší své povinnosti z tohoto ustanovení odstavce </w:t>
      </w:r>
      <w:r w:rsidR="00D327AA" w:rsidRPr="00E401C2">
        <w:rPr>
          <w:rFonts w:ascii="Verdana" w:hAnsi="Verdana"/>
          <w:sz w:val="20"/>
          <w:szCs w:val="20"/>
        </w:rPr>
        <w:t>5</w:t>
      </w:r>
      <w:r w:rsidRPr="00E401C2">
        <w:rPr>
          <w:rFonts w:ascii="Verdana" w:hAnsi="Verdana"/>
          <w:sz w:val="20"/>
          <w:szCs w:val="20"/>
        </w:rPr>
        <w:t xml:space="preserve">. článku VII., tedy bude provádět stavbu nebo její část pomocí subdodavatelů bez jejich písemného odsouhlasení objednatelem, zavazuje se objednateli zaplatit sjednanou smluvní pokutu ve výši </w:t>
      </w:r>
      <w:r w:rsidR="00792703">
        <w:rPr>
          <w:rFonts w:ascii="Verdana" w:hAnsi="Verdana"/>
          <w:sz w:val="20"/>
          <w:szCs w:val="20"/>
        </w:rPr>
        <w:t>1 %</w:t>
      </w:r>
      <w:r w:rsidR="00631401">
        <w:rPr>
          <w:rFonts w:ascii="Verdana" w:hAnsi="Verdana"/>
          <w:sz w:val="20"/>
          <w:szCs w:val="20"/>
        </w:rPr>
        <w:t xml:space="preserve"> z celkové ceny díla</w:t>
      </w:r>
      <w:r w:rsidR="00182259" w:rsidRPr="00E401C2">
        <w:rPr>
          <w:rFonts w:ascii="Verdana" w:hAnsi="Verdana"/>
          <w:bCs/>
          <w:sz w:val="20"/>
          <w:szCs w:val="20"/>
        </w:rPr>
        <w:t xml:space="preserve"> za každý případ porušení</w:t>
      </w:r>
      <w:r w:rsidRPr="00E401C2">
        <w:rPr>
          <w:rFonts w:ascii="Verdana" w:hAnsi="Verdana"/>
          <w:bCs/>
          <w:sz w:val="20"/>
          <w:szCs w:val="20"/>
        </w:rPr>
        <w:t>.</w:t>
      </w:r>
    </w:p>
    <w:p w14:paraId="02C14E74"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 xml:space="preserve">Zhotovitel </w:t>
      </w:r>
      <w:r w:rsidR="000B52B9" w:rsidRPr="00E401C2">
        <w:rPr>
          <w:rFonts w:ascii="Verdana" w:hAnsi="Verdana"/>
          <w:sz w:val="20"/>
          <w:szCs w:val="20"/>
        </w:rPr>
        <w:t>vede o prováděných pracích stavební deník s denními záznamy v souladu s ustanovením § 157 zákona č. 183/2006 Sb., stavební zákon, ve znění pozdějších předpisů a v souladu s vyhláškou č. 499/2006 Sb., o dokumentaci staveb, ve znění pozdějších předpisů</w:t>
      </w:r>
      <w:r w:rsidRPr="00E401C2">
        <w:rPr>
          <w:rFonts w:ascii="Verdana" w:hAnsi="Verdana"/>
          <w:sz w:val="20"/>
          <w:szCs w:val="20"/>
        </w:rPr>
        <w:t>.</w:t>
      </w:r>
    </w:p>
    <w:p w14:paraId="4CEB76A1" w14:textId="77777777" w:rsidR="000B52B9" w:rsidRPr="00E401C2" w:rsidRDefault="000B52B9"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 xml:space="preserve">Pokud některá ze smluvních stran nesouhlasí se zápisem do stavebního deníku, je povinna do tří pracovních dnů připojit k záznamu své nesouhlasné vyjádření, jinak se zápis považuje za odsouhlasený. U zápisů majících vliv na </w:t>
      </w:r>
      <w:r w:rsidR="00182259" w:rsidRPr="00E401C2">
        <w:rPr>
          <w:rFonts w:ascii="Verdana" w:hAnsi="Verdana"/>
          <w:sz w:val="20"/>
          <w:szCs w:val="20"/>
        </w:rPr>
        <w:t xml:space="preserve">plánovaný </w:t>
      </w:r>
      <w:r w:rsidRPr="00E401C2">
        <w:rPr>
          <w:rFonts w:ascii="Verdana" w:hAnsi="Verdana"/>
          <w:sz w:val="20"/>
          <w:szCs w:val="20"/>
        </w:rPr>
        <w:t xml:space="preserve">postup prací </w:t>
      </w:r>
      <w:r w:rsidR="00182259" w:rsidRPr="00E401C2">
        <w:rPr>
          <w:rFonts w:ascii="Verdana" w:hAnsi="Verdana"/>
          <w:sz w:val="20"/>
          <w:szCs w:val="20"/>
        </w:rPr>
        <w:t xml:space="preserve">při </w:t>
      </w:r>
      <w:r w:rsidRPr="00E401C2">
        <w:rPr>
          <w:rFonts w:ascii="Verdana" w:hAnsi="Verdana"/>
          <w:sz w:val="20"/>
          <w:szCs w:val="20"/>
        </w:rPr>
        <w:t>realizaci díla oznámí zhotovitel zástupci objednatele telefonicky v den zápisu, že byl tento zápis proveden</w:t>
      </w:r>
      <w:r w:rsidR="00182259" w:rsidRPr="00E401C2">
        <w:rPr>
          <w:rFonts w:ascii="Verdana" w:hAnsi="Verdana"/>
          <w:sz w:val="20"/>
          <w:szCs w:val="20"/>
        </w:rPr>
        <w:t>, a objednatel jej musí odsouhlasit – neučiní-li tak nebo odmítne-li to, postupuje se podle původního plánu prací</w:t>
      </w:r>
      <w:r w:rsidRPr="00E401C2">
        <w:rPr>
          <w:rFonts w:ascii="Verdana" w:hAnsi="Verdana"/>
          <w:sz w:val="20"/>
          <w:szCs w:val="20"/>
        </w:rPr>
        <w:t>.</w:t>
      </w:r>
    </w:p>
    <w:p w14:paraId="0032EB11"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 xml:space="preserve">Zhotovitel ručí za to, že dílo bude mít v době předání smluvně dohodnuté vlastnosti, bude odpovídat </w:t>
      </w:r>
      <w:r w:rsidR="003B7C82" w:rsidRPr="00E401C2">
        <w:rPr>
          <w:rFonts w:ascii="Verdana" w:hAnsi="Verdana"/>
          <w:sz w:val="20"/>
          <w:szCs w:val="20"/>
        </w:rPr>
        <w:t xml:space="preserve">platným právním předpisům, bude odpovídat </w:t>
      </w:r>
      <w:r w:rsidRPr="00E401C2">
        <w:rPr>
          <w:rFonts w:ascii="Verdana" w:hAnsi="Verdana"/>
          <w:sz w:val="20"/>
          <w:szCs w:val="20"/>
        </w:rPr>
        <w:t xml:space="preserve">uznávaným technickým </w:t>
      </w:r>
      <w:r w:rsidRPr="00E401C2">
        <w:rPr>
          <w:rFonts w:ascii="Verdana" w:hAnsi="Verdana"/>
          <w:sz w:val="20"/>
          <w:szCs w:val="20"/>
        </w:rPr>
        <w:lastRenderedPageBreak/>
        <w:t xml:space="preserve">normám </w:t>
      </w:r>
      <w:r w:rsidR="003B7C82" w:rsidRPr="00E401C2">
        <w:rPr>
          <w:rFonts w:ascii="Verdana" w:hAnsi="Verdana"/>
          <w:sz w:val="20"/>
          <w:szCs w:val="20"/>
        </w:rPr>
        <w:t>(zejména platným českým a československým normám ČSN)</w:t>
      </w:r>
      <w:r w:rsidRPr="00E401C2">
        <w:rPr>
          <w:rFonts w:ascii="Verdana" w:hAnsi="Verdana"/>
          <w:sz w:val="20"/>
          <w:szCs w:val="20"/>
        </w:rPr>
        <w:t xml:space="preserve"> a nebude mít vady, které by rušily nebo snižovaly hodnotu nebo schopnost užívání k obvyklým nebo smluvně předpokládaným účelům.</w:t>
      </w:r>
    </w:p>
    <w:p w14:paraId="3C7096DC"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Vlastní realizaci díla bude zhotovitel řešit tak, aby neměla nepříznivý dopad na životní prostředí a okolí stavby a provede taková opatření, aby byl minimalizován vliv na osoby a personál objednatele</w:t>
      </w:r>
      <w:r w:rsidR="003B7C82" w:rsidRPr="00E401C2">
        <w:rPr>
          <w:rFonts w:ascii="Verdana" w:hAnsi="Verdana"/>
          <w:sz w:val="20"/>
          <w:szCs w:val="20"/>
        </w:rPr>
        <w:t>, jakož i na kterékoliv třetí osoby</w:t>
      </w:r>
      <w:r w:rsidRPr="00E401C2">
        <w:rPr>
          <w:rFonts w:ascii="Verdana" w:hAnsi="Verdana"/>
          <w:sz w:val="20"/>
          <w:szCs w:val="20"/>
        </w:rPr>
        <w:t>.</w:t>
      </w:r>
    </w:p>
    <w:p w14:paraId="46584BCB"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Za zajištění opatření pro zabezpečení bezpečnosti provozu v souvislosti s omezeními spojenými s realizací díla zodpovídá v průběhu provádění díla zhotovitel.</w:t>
      </w:r>
    </w:p>
    <w:p w14:paraId="446072C1"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Zhotovitel nese nebezpečí škody na díle po celou dobu realizace díla, tzn. do převzetí díla objednatelem bez vad a nedodělků, stejně tak odpovídá za škody způsobené svou činností objednateli nebo třetí osobě na majetku, tzn., že v případě jakéhokoliv narušení či poškození majetku (např. vjezdů, plotů, objektů, prostranství, inženýrských sítí) se zhotovitel zavazuje bez zbytečného odkladu tuto škodu odstranit a není-li to možné, tak finančně uhradit</w:t>
      </w:r>
      <w:r w:rsidR="00144379" w:rsidRPr="00E401C2">
        <w:rPr>
          <w:rFonts w:ascii="Verdana" w:hAnsi="Verdana"/>
          <w:sz w:val="20"/>
          <w:szCs w:val="20"/>
        </w:rPr>
        <w:t>.</w:t>
      </w:r>
    </w:p>
    <w:p w14:paraId="431F1EF2" w14:textId="772EBB48"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Všechna vnitřní zařízení, povrchy, konstrukce, ve</w:t>
      </w:r>
      <w:r w:rsidR="000D33D3">
        <w:rPr>
          <w:rFonts w:ascii="Verdana" w:hAnsi="Verdana"/>
          <w:sz w:val="20"/>
          <w:szCs w:val="20"/>
        </w:rPr>
        <w:t>nkovní plochy apod. poškozené v </w:t>
      </w:r>
      <w:r w:rsidRPr="00E401C2">
        <w:rPr>
          <w:rFonts w:ascii="Verdana" w:hAnsi="Verdana"/>
          <w:sz w:val="20"/>
          <w:szCs w:val="20"/>
        </w:rPr>
        <w:t>důsledku provádění díla budou po provedení díla uvedeny zhotovitelem do původního stavu, v případě zničení nebo poškození neumožňujícího uvedení do původního stavu budou zhotovitelem nahrazeny novými ve shodné či vyšší kvalitě na náklady zhotovitele.</w:t>
      </w:r>
    </w:p>
    <w:p w14:paraId="1BF2F2AC" w14:textId="77777777" w:rsidR="000B1447" w:rsidRPr="00E401C2" w:rsidRDefault="000B1447" w:rsidP="000B1447">
      <w:pPr>
        <w:numPr>
          <w:ilvl w:val="0"/>
          <w:numId w:val="11"/>
        </w:numPr>
        <w:spacing w:after="240"/>
        <w:ind w:left="284" w:hanging="284"/>
        <w:jc w:val="both"/>
        <w:rPr>
          <w:rFonts w:ascii="Verdana" w:hAnsi="Verdana"/>
          <w:sz w:val="20"/>
          <w:szCs w:val="20"/>
        </w:rPr>
      </w:pPr>
      <w:r w:rsidRPr="00E401C2">
        <w:rPr>
          <w:rFonts w:ascii="Verdana" w:hAnsi="Verdana"/>
          <w:sz w:val="20"/>
          <w:szCs w:val="20"/>
        </w:rPr>
        <w:t>Zhotovitel je povinen dodržovat podmínky stavebního povolení.</w:t>
      </w:r>
    </w:p>
    <w:p w14:paraId="52547245"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VIII.</w:t>
      </w:r>
    </w:p>
    <w:p w14:paraId="0CB0AD57"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Předání a převzetí díla</w:t>
      </w:r>
    </w:p>
    <w:p w14:paraId="70F6A823" w14:textId="77777777" w:rsidR="000B1447" w:rsidRPr="00E401C2" w:rsidRDefault="000B52B9" w:rsidP="000B1447">
      <w:pPr>
        <w:numPr>
          <w:ilvl w:val="0"/>
          <w:numId w:val="12"/>
        </w:numPr>
        <w:ind w:left="284" w:hanging="284"/>
        <w:jc w:val="both"/>
        <w:rPr>
          <w:rFonts w:ascii="Verdana" w:hAnsi="Verdana"/>
          <w:sz w:val="20"/>
          <w:szCs w:val="20"/>
        </w:rPr>
      </w:pPr>
      <w:r w:rsidRPr="00E401C2">
        <w:rPr>
          <w:rFonts w:ascii="Verdana" w:hAnsi="Verdana"/>
          <w:sz w:val="20"/>
          <w:szCs w:val="20"/>
        </w:rPr>
        <w:t xml:space="preserve">Po dokončení díla v celém rozsahu zhotovitel písemně vyzve, nejméně </w:t>
      </w:r>
      <w:r w:rsidR="00B12207" w:rsidRPr="00E401C2">
        <w:rPr>
          <w:rFonts w:ascii="Verdana" w:hAnsi="Verdana"/>
          <w:sz w:val="20"/>
          <w:szCs w:val="20"/>
        </w:rPr>
        <w:t>pět</w:t>
      </w:r>
      <w:r w:rsidRPr="00E401C2">
        <w:rPr>
          <w:rFonts w:ascii="Verdana" w:hAnsi="Verdana"/>
          <w:sz w:val="20"/>
          <w:szCs w:val="20"/>
        </w:rPr>
        <w:t xml:space="preserve"> pracovních dnů předem, objednatele k převzetí díla</w:t>
      </w:r>
      <w:r w:rsidR="000B1447" w:rsidRPr="00E401C2">
        <w:rPr>
          <w:rFonts w:ascii="Verdana" w:hAnsi="Verdana"/>
          <w:sz w:val="20"/>
          <w:szCs w:val="20"/>
        </w:rPr>
        <w:t xml:space="preserve">. Objednatel je pak povinen nejpozději do </w:t>
      </w:r>
      <w:r w:rsidR="00B12207" w:rsidRPr="00E401C2">
        <w:rPr>
          <w:rFonts w:ascii="Verdana" w:hAnsi="Verdana"/>
          <w:sz w:val="20"/>
          <w:szCs w:val="20"/>
        </w:rPr>
        <w:t>pěti pracovních</w:t>
      </w:r>
      <w:r w:rsidR="000B1447" w:rsidRPr="00E401C2">
        <w:rPr>
          <w:rFonts w:ascii="Verdana" w:hAnsi="Verdana"/>
          <w:sz w:val="20"/>
          <w:szCs w:val="20"/>
        </w:rPr>
        <w:t xml:space="preserve"> dnů od termínu stanoveného zhotovitelem zahájit přejímací řízení a řádně v něm pokračovat.</w:t>
      </w:r>
      <w:r w:rsidR="00144379" w:rsidRPr="00E401C2">
        <w:rPr>
          <w:rFonts w:ascii="Verdana" w:hAnsi="Verdana"/>
          <w:sz w:val="20"/>
          <w:szCs w:val="20"/>
        </w:rPr>
        <w:t xml:space="preserve"> Objednatel je povinen přizvat osoby vykonávající funkci technického dozoru stavebníka, případně také autorského dozoru projektanta.</w:t>
      </w:r>
    </w:p>
    <w:p w14:paraId="419D3622" w14:textId="77777777" w:rsidR="000B1447" w:rsidRPr="00E401C2" w:rsidRDefault="000B1447" w:rsidP="000B1447">
      <w:pPr>
        <w:ind w:left="284"/>
        <w:jc w:val="both"/>
        <w:rPr>
          <w:rFonts w:ascii="Verdana" w:hAnsi="Verdana"/>
          <w:sz w:val="20"/>
          <w:szCs w:val="20"/>
        </w:rPr>
      </w:pPr>
    </w:p>
    <w:p w14:paraId="47329416" w14:textId="77777777" w:rsidR="000B1447" w:rsidRPr="00E401C2" w:rsidRDefault="000B1447" w:rsidP="000B1447">
      <w:pPr>
        <w:numPr>
          <w:ilvl w:val="0"/>
          <w:numId w:val="12"/>
        </w:numPr>
        <w:ind w:left="284" w:hanging="284"/>
        <w:jc w:val="both"/>
        <w:rPr>
          <w:rFonts w:ascii="Verdana" w:hAnsi="Verdana"/>
          <w:sz w:val="20"/>
          <w:szCs w:val="20"/>
        </w:rPr>
      </w:pPr>
      <w:r w:rsidRPr="00E401C2">
        <w:rPr>
          <w:rFonts w:ascii="Verdana" w:hAnsi="Verdana"/>
          <w:sz w:val="20"/>
          <w:szCs w:val="20"/>
        </w:rPr>
        <w:t xml:space="preserve">Zhotovitel je povinen připravit a doložit u přejímacího řízení všechny předepsané doklady dle zákona č. 183/2006 Sb., o územním plánování a stavebním řádu (stavební zákon), ve znění pozdějších předpisů, vyhlášky č. 499/2006 Sb., ve znění pozdějších předpisů a vyhlášky č. </w:t>
      </w:r>
      <w:r w:rsidR="00731625" w:rsidRPr="00E401C2">
        <w:rPr>
          <w:rFonts w:ascii="Verdana" w:hAnsi="Verdana"/>
          <w:sz w:val="20"/>
          <w:szCs w:val="20"/>
        </w:rPr>
        <w:t>503</w:t>
      </w:r>
      <w:r w:rsidRPr="00E401C2">
        <w:rPr>
          <w:rFonts w:ascii="Verdana" w:hAnsi="Verdana"/>
          <w:sz w:val="20"/>
          <w:szCs w:val="20"/>
        </w:rPr>
        <w:t>/2006 Sb., ve znění pozdějších předpisů. Bez těchto dokladů nelze považovat dílo za dokončené a schopné předání.</w:t>
      </w:r>
    </w:p>
    <w:p w14:paraId="7A67F2BF" w14:textId="77777777" w:rsidR="000B1447" w:rsidRPr="00E401C2" w:rsidRDefault="000B1447" w:rsidP="000B1447">
      <w:pPr>
        <w:ind w:left="284"/>
        <w:jc w:val="both"/>
        <w:rPr>
          <w:rFonts w:ascii="Verdana" w:hAnsi="Verdana"/>
          <w:sz w:val="20"/>
          <w:szCs w:val="20"/>
        </w:rPr>
      </w:pPr>
    </w:p>
    <w:p w14:paraId="00D872AA" w14:textId="77777777" w:rsidR="000B1447" w:rsidRPr="00E401C2" w:rsidRDefault="000B1447" w:rsidP="000B1447">
      <w:pPr>
        <w:numPr>
          <w:ilvl w:val="0"/>
          <w:numId w:val="12"/>
        </w:numPr>
        <w:ind w:left="284" w:hanging="284"/>
        <w:jc w:val="both"/>
        <w:rPr>
          <w:rFonts w:ascii="Verdana" w:hAnsi="Verdana"/>
          <w:sz w:val="20"/>
          <w:szCs w:val="20"/>
        </w:rPr>
      </w:pPr>
      <w:r w:rsidRPr="00E401C2">
        <w:rPr>
          <w:rFonts w:ascii="Verdana" w:hAnsi="Verdana"/>
          <w:sz w:val="20"/>
          <w:szCs w:val="20"/>
        </w:rPr>
        <w:t>O průběhu přejímacího řízení pořídí objednatel zápis, ve kterém se mimo jiné uvede i soupis vad a nedodělků, pokud je dílo obsahuje, s termínem jejich odstranění. Pokud objednatel odmítne dílo převzít, je povinen uvést do zápisu svoje důvody.</w:t>
      </w:r>
      <w:r w:rsidR="00C826B0" w:rsidRPr="00E401C2">
        <w:rPr>
          <w:rFonts w:ascii="Verdana" w:hAnsi="Verdana"/>
          <w:sz w:val="20"/>
          <w:szCs w:val="20"/>
        </w:rPr>
        <w:t xml:space="preserve"> Pokud se strany neshodnou na soupisu případných vad a/nebo nedodělků, pak jakékoliv spory budou předloženy autorizovanému znalci jmenovanému objednatelem, jehož názor bude konečný a pro strany této smlouvy závazný.</w:t>
      </w:r>
    </w:p>
    <w:p w14:paraId="0AB39F2E" w14:textId="77777777" w:rsidR="000B1447" w:rsidRPr="00E401C2" w:rsidRDefault="000B1447" w:rsidP="000B1447">
      <w:pPr>
        <w:ind w:left="284"/>
        <w:jc w:val="both"/>
        <w:rPr>
          <w:rFonts w:ascii="Verdana" w:hAnsi="Verdana"/>
          <w:sz w:val="20"/>
          <w:szCs w:val="20"/>
        </w:rPr>
      </w:pPr>
    </w:p>
    <w:p w14:paraId="27EE5CC3" w14:textId="08763105" w:rsidR="000B1447" w:rsidRPr="00E401C2" w:rsidRDefault="000B1447" w:rsidP="000B1447">
      <w:pPr>
        <w:numPr>
          <w:ilvl w:val="0"/>
          <w:numId w:val="12"/>
        </w:numPr>
        <w:ind w:left="284" w:hanging="284"/>
        <w:jc w:val="both"/>
        <w:rPr>
          <w:rFonts w:ascii="Verdana" w:hAnsi="Verdana"/>
          <w:sz w:val="20"/>
          <w:szCs w:val="20"/>
        </w:rPr>
      </w:pPr>
      <w:r w:rsidRPr="00E401C2">
        <w:rPr>
          <w:rFonts w:ascii="Verdana" w:hAnsi="Verdana"/>
          <w:sz w:val="20"/>
          <w:szCs w:val="20"/>
        </w:rPr>
        <w:t xml:space="preserve">Dílo je považováno za ukončené po ukončení všech prací uvedených </w:t>
      </w:r>
      <w:r w:rsidR="00792703" w:rsidRPr="00E401C2">
        <w:rPr>
          <w:rFonts w:ascii="Verdana" w:hAnsi="Verdana"/>
          <w:sz w:val="20"/>
          <w:szCs w:val="20"/>
        </w:rPr>
        <w:t>v této</w:t>
      </w:r>
      <w:r w:rsidRPr="00E401C2">
        <w:rPr>
          <w:rFonts w:ascii="Verdana" w:hAnsi="Verdana"/>
          <w:sz w:val="20"/>
          <w:szCs w:val="20"/>
        </w:rPr>
        <w:t xml:space="preserve"> smlouvě, pokud jsou ukončeny řádně a včas a zhotovitel předal objednateli doklady uvedené v čl. </w:t>
      </w:r>
      <w:r w:rsidR="00C826B0" w:rsidRPr="00E401C2">
        <w:rPr>
          <w:rFonts w:ascii="Verdana" w:hAnsi="Verdana"/>
          <w:sz w:val="20"/>
          <w:szCs w:val="20"/>
        </w:rPr>
        <w:t>VIII</w:t>
      </w:r>
      <w:r w:rsidRPr="00E401C2">
        <w:rPr>
          <w:rFonts w:ascii="Verdana" w:hAnsi="Verdana"/>
          <w:sz w:val="20"/>
          <w:szCs w:val="20"/>
        </w:rPr>
        <w:t xml:space="preserve">. odst. </w:t>
      </w:r>
      <w:r w:rsidR="00D327AA" w:rsidRPr="00E401C2">
        <w:rPr>
          <w:rFonts w:ascii="Verdana" w:hAnsi="Verdana"/>
          <w:sz w:val="20"/>
          <w:szCs w:val="20"/>
        </w:rPr>
        <w:t>2</w:t>
      </w:r>
      <w:r w:rsidRPr="00E401C2">
        <w:rPr>
          <w:rFonts w:ascii="Verdana" w:hAnsi="Verdana"/>
          <w:sz w:val="20"/>
          <w:szCs w:val="20"/>
        </w:rPr>
        <w:t xml:space="preserve"> této smlouvy a povrch všech pozemků tvořících staveniště je vyčištěn a uveden do předepsaného stavu. Pokud jsou v této smlouvě použity termíny ukončení díla nebo předání díla, rozumí se tím den, ve kterém dojde k oboustrannému podpisu předávacího protokolu.</w:t>
      </w:r>
    </w:p>
    <w:p w14:paraId="7E697AE4" w14:textId="77777777" w:rsidR="000B1447" w:rsidRPr="00E401C2" w:rsidRDefault="000B1447" w:rsidP="000B1447">
      <w:pPr>
        <w:ind w:left="284"/>
        <w:jc w:val="both"/>
        <w:rPr>
          <w:rFonts w:ascii="Verdana" w:hAnsi="Verdana"/>
          <w:sz w:val="20"/>
          <w:szCs w:val="20"/>
        </w:rPr>
      </w:pPr>
    </w:p>
    <w:p w14:paraId="2F9C816A" w14:textId="1F4508B4" w:rsidR="000B1447" w:rsidRDefault="000B1447" w:rsidP="000B1447">
      <w:pPr>
        <w:numPr>
          <w:ilvl w:val="0"/>
          <w:numId w:val="12"/>
        </w:numPr>
        <w:ind w:left="284" w:hanging="284"/>
        <w:jc w:val="both"/>
        <w:rPr>
          <w:rFonts w:ascii="Verdana" w:hAnsi="Verdana"/>
          <w:sz w:val="20"/>
          <w:szCs w:val="20"/>
        </w:rPr>
      </w:pPr>
      <w:r w:rsidRPr="00E401C2">
        <w:rPr>
          <w:rFonts w:ascii="Verdana" w:hAnsi="Verdana"/>
          <w:sz w:val="20"/>
          <w:szCs w:val="20"/>
        </w:rPr>
        <w:t>Objednatel má právo převzít i dílo, které vykazuje drobné vady a nedodělky, které samy o sobě ani ve spojení s jinými nebrání řádnému užívaní díla. V tom případě je zhotovitel povinen odstranit tyto vady a nedodělk</w:t>
      </w:r>
      <w:r w:rsidR="000D33D3">
        <w:rPr>
          <w:rFonts w:ascii="Verdana" w:hAnsi="Verdana"/>
          <w:sz w:val="20"/>
          <w:szCs w:val="20"/>
        </w:rPr>
        <w:t xml:space="preserve">y v termínu uvedeném v zápise </w:t>
      </w:r>
      <w:r w:rsidR="000D33D3">
        <w:rPr>
          <w:rFonts w:ascii="Verdana" w:hAnsi="Verdana"/>
          <w:sz w:val="20"/>
          <w:szCs w:val="20"/>
        </w:rPr>
        <w:lastRenderedPageBreak/>
        <w:t>o </w:t>
      </w:r>
      <w:r w:rsidRPr="00E401C2">
        <w:rPr>
          <w:rFonts w:ascii="Verdana" w:hAnsi="Verdana"/>
          <w:sz w:val="20"/>
          <w:szCs w:val="20"/>
        </w:rPr>
        <w:t>předání a převzetí díla</w:t>
      </w:r>
      <w:r w:rsidR="00731625" w:rsidRPr="00E401C2">
        <w:rPr>
          <w:rFonts w:ascii="Verdana" w:hAnsi="Verdana"/>
          <w:sz w:val="20"/>
          <w:szCs w:val="20"/>
        </w:rPr>
        <w:t>, nejpozději však do třiceti kalendářních dnů</w:t>
      </w:r>
      <w:r w:rsidRPr="00E401C2">
        <w:rPr>
          <w:rFonts w:ascii="Verdana" w:hAnsi="Verdana"/>
          <w:sz w:val="20"/>
          <w:szCs w:val="20"/>
        </w:rPr>
        <w:t xml:space="preserve">. Pokud zhotovitel neodstraní </w:t>
      </w:r>
      <w:r w:rsidR="0013318D" w:rsidRPr="00E401C2">
        <w:rPr>
          <w:rFonts w:ascii="Verdana" w:hAnsi="Verdana"/>
          <w:sz w:val="20"/>
          <w:szCs w:val="20"/>
        </w:rPr>
        <w:t xml:space="preserve">tyto vady a/nebo </w:t>
      </w:r>
      <w:r w:rsidRPr="00E401C2">
        <w:rPr>
          <w:rFonts w:ascii="Verdana" w:hAnsi="Verdana"/>
          <w:sz w:val="20"/>
          <w:szCs w:val="20"/>
        </w:rPr>
        <w:t>nedodělky v dohodnutém termínu, zavazuje se zaplatit objednateli smluvní pokutu ve výši</w:t>
      </w:r>
      <w:r w:rsidR="00F76E1D">
        <w:rPr>
          <w:rFonts w:ascii="Verdana" w:hAnsi="Verdana"/>
          <w:sz w:val="20"/>
          <w:szCs w:val="20"/>
        </w:rPr>
        <w:t xml:space="preserve"> </w:t>
      </w:r>
      <w:r w:rsidR="00792703">
        <w:rPr>
          <w:rFonts w:ascii="Verdana" w:hAnsi="Verdana"/>
          <w:sz w:val="20"/>
          <w:szCs w:val="20"/>
        </w:rPr>
        <w:t>0,02 %</w:t>
      </w:r>
      <w:r w:rsidR="00F76E1D">
        <w:rPr>
          <w:rFonts w:ascii="Verdana" w:hAnsi="Verdana"/>
          <w:sz w:val="20"/>
          <w:szCs w:val="20"/>
        </w:rPr>
        <w:t xml:space="preserve"> z celkové ceny díla</w:t>
      </w:r>
      <w:r w:rsidRPr="00E401C2">
        <w:rPr>
          <w:rFonts w:ascii="Verdana" w:hAnsi="Verdana"/>
          <w:sz w:val="20"/>
          <w:szCs w:val="20"/>
        </w:rPr>
        <w:t xml:space="preserve"> </w:t>
      </w:r>
      <w:r w:rsidR="00F34A59" w:rsidRPr="00E401C2">
        <w:rPr>
          <w:rFonts w:ascii="Verdana" w:hAnsi="Verdana"/>
          <w:sz w:val="20"/>
          <w:szCs w:val="20"/>
        </w:rPr>
        <w:t>za každou vadu, u níž je zhotovitel v prodlení, a za každý den prodlení</w:t>
      </w:r>
      <w:r w:rsidRPr="00E401C2">
        <w:rPr>
          <w:rFonts w:ascii="Verdana" w:hAnsi="Verdana"/>
          <w:sz w:val="20"/>
          <w:szCs w:val="20"/>
        </w:rPr>
        <w:t>.</w:t>
      </w:r>
      <w:r w:rsidR="0013318D" w:rsidRPr="00E401C2">
        <w:rPr>
          <w:rFonts w:ascii="Verdana" w:hAnsi="Verdana"/>
          <w:sz w:val="20"/>
          <w:szCs w:val="20"/>
        </w:rPr>
        <w:t xml:space="preserve"> Nepřevezme-li objednatel dílo vykazující drobné vady a nedodělky, které samy o sobě ani ve spojení s jinými nebrání řádnému užívaní díla, je zhotovitel povinen tyto vady a/nebo nedodělky odstranit nejpozději do </w:t>
      </w:r>
      <w:r w:rsidR="00731625" w:rsidRPr="00E401C2">
        <w:rPr>
          <w:rFonts w:ascii="Verdana" w:hAnsi="Verdana"/>
          <w:sz w:val="20"/>
          <w:szCs w:val="20"/>
        </w:rPr>
        <w:t xml:space="preserve">třiceti </w:t>
      </w:r>
      <w:r w:rsidR="0013318D" w:rsidRPr="00E401C2">
        <w:rPr>
          <w:rFonts w:ascii="Verdana" w:hAnsi="Verdana"/>
          <w:sz w:val="20"/>
          <w:szCs w:val="20"/>
        </w:rPr>
        <w:t xml:space="preserve">kalendářních dnů ode dne nepřevzetí díla objednatelem. Pokud zhotovitel neodstraní tyto vady a/nebo nedodělky v dohodnutém termínu, zavazuje se zaplatit objednateli smluvní pokutu ve výši </w:t>
      </w:r>
      <w:r w:rsidR="00792703">
        <w:rPr>
          <w:rFonts w:ascii="Verdana" w:hAnsi="Verdana"/>
          <w:sz w:val="20"/>
          <w:szCs w:val="20"/>
        </w:rPr>
        <w:t>0,05 %</w:t>
      </w:r>
      <w:r w:rsidR="000D33D3">
        <w:rPr>
          <w:rFonts w:ascii="Verdana" w:hAnsi="Verdana"/>
          <w:sz w:val="20"/>
          <w:szCs w:val="20"/>
        </w:rPr>
        <w:t xml:space="preserve"> z celkové ceny díla </w:t>
      </w:r>
      <w:r w:rsidR="0013318D" w:rsidRPr="00E401C2">
        <w:rPr>
          <w:rFonts w:ascii="Verdana" w:hAnsi="Verdana"/>
          <w:sz w:val="20"/>
          <w:szCs w:val="20"/>
        </w:rPr>
        <w:t>za každý započatý den prodlení.</w:t>
      </w:r>
    </w:p>
    <w:p w14:paraId="74D79FA7" w14:textId="77777777" w:rsidR="00E44B36" w:rsidRDefault="00E44B36" w:rsidP="00E44B36">
      <w:pPr>
        <w:pStyle w:val="Odstavecseseznamem"/>
        <w:rPr>
          <w:rFonts w:ascii="Verdana" w:hAnsi="Verdana"/>
          <w:sz w:val="20"/>
          <w:szCs w:val="20"/>
        </w:rPr>
      </w:pPr>
    </w:p>
    <w:p w14:paraId="4FC5DDB7" w14:textId="1157E9C8" w:rsidR="00E44B36" w:rsidRPr="00E401C2" w:rsidRDefault="00E44B36" w:rsidP="000B1447">
      <w:pPr>
        <w:numPr>
          <w:ilvl w:val="0"/>
          <w:numId w:val="12"/>
        </w:numPr>
        <w:ind w:left="284" w:hanging="284"/>
        <w:jc w:val="both"/>
        <w:rPr>
          <w:rFonts w:ascii="Verdana" w:hAnsi="Verdana"/>
          <w:sz w:val="20"/>
          <w:szCs w:val="20"/>
        </w:rPr>
      </w:pPr>
      <w:r w:rsidRPr="00E44B36">
        <w:rPr>
          <w:rFonts w:ascii="Verdana" w:hAnsi="Verdana"/>
          <w:sz w:val="20"/>
          <w:szCs w:val="20"/>
        </w:rPr>
        <w:t xml:space="preserve">V případě provádění prací uvnitř </w:t>
      </w:r>
      <w:r>
        <w:rPr>
          <w:rFonts w:ascii="Verdana" w:hAnsi="Verdana"/>
          <w:sz w:val="20"/>
          <w:szCs w:val="20"/>
        </w:rPr>
        <w:t xml:space="preserve">sportovní </w:t>
      </w:r>
      <w:r w:rsidRPr="00E44B36">
        <w:rPr>
          <w:rFonts w:ascii="Verdana" w:hAnsi="Verdana"/>
          <w:sz w:val="20"/>
          <w:szCs w:val="20"/>
        </w:rPr>
        <w:t>haly po předání, musí zhotovitel koordinovat svoji činnost s obsazeností haly sportovci a vždy zajistit BOZP</w:t>
      </w:r>
      <w:r w:rsidR="0077628A">
        <w:rPr>
          <w:rFonts w:ascii="Verdana" w:hAnsi="Verdana"/>
          <w:sz w:val="20"/>
          <w:szCs w:val="20"/>
        </w:rPr>
        <w:t>.</w:t>
      </w:r>
    </w:p>
    <w:p w14:paraId="221D960D" w14:textId="77777777" w:rsidR="000B1447" w:rsidRPr="00E401C2" w:rsidRDefault="000B1447" w:rsidP="000B1447">
      <w:pPr>
        <w:ind w:left="284"/>
        <w:jc w:val="both"/>
        <w:rPr>
          <w:rFonts w:ascii="Verdana" w:hAnsi="Verdana"/>
          <w:sz w:val="20"/>
          <w:szCs w:val="20"/>
        </w:rPr>
      </w:pPr>
    </w:p>
    <w:p w14:paraId="641242B1"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IX.</w:t>
      </w:r>
    </w:p>
    <w:p w14:paraId="2B957591"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Záruka a odpovědnost za vady</w:t>
      </w:r>
    </w:p>
    <w:p w14:paraId="1FCBF96B" w14:textId="77777777" w:rsidR="000B1447" w:rsidRPr="00E401C2" w:rsidRDefault="00E66D25" w:rsidP="000B1447">
      <w:pPr>
        <w:numPr>
          <w:ilvl w:val="0"/>
          <w:numId w:val="13"/>
        </w:numPr>
        <w:ind w:left="284" w:hanging="284"/>
        <w:jc w:val="both"/>
        <w:rPr>
          <w:rFonts w:ascii="Verdana" w:hAnsi="Verdana"/>
          <w:sz w:val="20"/>
          <w:szCs w:val="20"/>
        </w:rPr>
      </w:pPr>
      <w:r w:rsidRPr="00E401C2">
        <w:rPr>
          <w:rFonts w:ascii="Verdana" w:hAnsi="Verdana"/>
          <w:sz w:val="20"/>
          <w:szCs w:val="20"/>
        </w:rPr>
        <w:t xml:space="preserve">Zhotovitel odpovídá objednateli za jakékoliv vady a/nebo nedodělky díla, které má v době jeho </w:t>
      </w:r>
      <w:r w:rsidR="004C07B5" w:rsidRPr="00E401C2">
        <w:rPr>
          <w:rFonts w:ascii="Verdana" w:hAnsi="Verdana"/>
          <w:sz w:val="20"/>
          <w:szCs w:val="20"/>
        </w:rPr>
        <w:t>předání objednateli nebo, pokud objednatel převezme vadný nebo nedokončený předmět díla, za ty vady a/nebo nedodělky, které má předmět díla v době jejich odstranění nebo v době dokončení předmětu díla, a za jakékoliv vady a/nebo nedodělky vzniklé po této době, jestliže byly způsobeny porušením jakékoliv povinnosti zhotovitele vyplývající z této smlouvy.</w:t>
      </w:r>
    </w:p>
    <w:p w14:paraId="6F2C4B1F" w14:textId="77777777" w:rsidR="000B1447" w:rsidRPr="00E401C2" w:rsidRDefault="000B1447" w:rsidP="000B1447">
      <w:pPr>
        <w:ind w:left="284"/>
        <w:jc w:val="both"/>
        <w:rPr>
          <w:rFonts w:ascii="Verdana" w:hAnsi="Verdana"/>
          <w:sz w:val="20"/>
          <w:szCs w:val="20"/>
        </w:rPr>
      </w:pPr>
    </w:p>
    <w:p w14:paraId="114AC885" w14:textId="64FB8238"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 xml:space="preserve">Zhotovitel poskytuje na stavební práce provedené v rámci díla specifikovaného v čl. II. této smlouvy záruku v délce </w:t>
      </w:r>
      <w:r w:rsidRPr="00E401C2">
        <w:rPr>
          <w:rFonts w:ascii="Verdana" w:hAnsi="Verdana"/>
          <w:bCs/>
          <w:sz w:val="20"/>
          <w:szCs w:val="20"/>
        </w:rPr>
        <w:t>60 měsíců</w:t>
      </w:r>
      <w:r w:rsidR="00DD0224">
        <w:rPr>
          <w:rFonts w:ascii="Verdana" w:hAnsi="Verdana"/>
          <w:bCs/>
          <w:sz w:val="20"/>
          <w:szCs w:val="20"/>
        </w:rPr>
        <w:t>.</w:t>
      </w:r>
    </w:p>
    <w:p w14:paraId="7CFB4B4A" w14:textId="77777777" w:rsidR="009D31C6" w:rsidRPr="00E401C2" w:rsidRDefault="009D31C6" w:rsidP="009D31C6">
      <w:pPr>
        <w:pStyle w:val="Odstavecseseznamem"/>
        <w:rPr>
          <w:rFonts w:ascii="Verdana" w:hAnsi="Verdana"/>
          <w:sz w:val="20"/>
          <w:szCs w:val="20"/>
        </w:rPr>
      </w:pPr>
    </w:p>
    <w:p w14:paraId="4F843FD5" w14:textId="77777777" w:rsidR="009D31C6" w:rsidRPr="00E401C2" w:rsidRDefault="009D31C6" w:rsidP="000B1447">
      <w:pPr>
        <w:numPr>
          <w:ilvl w:val="0"/>
          <w:numId w:val="13"/>
        </w:numPr>
        <w:ind w:left="284" w:hanging="284"/>
        <w:jc w:val="both"/>
        <w:rPr>
          <w:rFonts w:ascii="Verdana" w:hAnsi="Verdana" w:cs="Arial"/>
          <w:sz w:val="22"/>
          <w:szCs w:val="20"/>
        </w:rPr>
      </w:pPr>
      <w:r w:rsidRPr="00E401C2">
        <w:rPr>
          <w:rFonts w:ascii="Verdana" w:hAnsi="Verdana" w:cs="Arial"/>
          <w:color w:val="000000"/>
          <w:sz w:val="20"/>
          <w:szCs w:val="18"/>
        </w:rPr>
        <w:t>Záruční lhůta na dodávky strojů a technologického zařízení, na něž výrobce těchto zařízení vystavuje samostatný záruční list, se sjednává v délce lhůty poskytnuté výrobcem, nejméně však v délce 24 měsíců.</w:t>
      </w:r>
    </w:p>
    <w:p w14:paraId="1F91A23A" w14:textId="77777777" w:rsidR="000B1447" w:rsidRPr="00E401C2" w:rsidRDefault="000B1447" w:rsidP="000B1447">
      <w:pPr>
        <w:ind w:left="284"/>
        <w:jc w:val="both"/>
        <w:rPr>
          <w:rFonts w:ascii="Verdana" w:hAnsi="Verdana"/>
          <w:sz w:val="20"/>
          <w:szCs w:val="20"/>
        </w:rPr>
      </w:pPr>
    </w:p>
    <w:p w14:paraId="3109485D"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Záruční doba počíná běžet dnem odstranění poslední vady a nedodělku vyplývajícího z protokolu o předání a převzetí díla, jinak převzetím díla.</w:t>
      </w:r>
      <w:r w:rsidR="004C07B5" w:rsidRPr="00E401C2">
        <w:rPr>
          <w:rFonts w:ascii="Verdana" w:hAnsi="Verdana"/>
          <w:sz w:val="20"/>
          <w:szCs w:val="20"/>
        </w:rPr>
        <w:t xml:space="preserve"> Nároky z odpovědnosti za vady se nedotýkají nároků na náhradu škody nebo na smluvní pokutu.</w:t>
      </w:r>
    </w:p>
    <w:p w14:paraId="4C29E197" w14:textId="77777777" w:rsidR="009D31C6" w:rsidRPr="00E401C2" w:rsidRDefault="009D31C6" w:rsidP="009D31C6">
      <w:pPr>
        <w:pStyle w:val="Odstavecseseznamem"/>
        <w:rPr>
          <w:rFonts w:ascii="Verdana" w:hAnsi="Verdana"/>
          <w:sz w:val="20"/>
          <w:szCs w:val="20"/>
        </w:rPr>
      </w:pPr>
    </w:p>
    <w:p w14:paraId="7DC03478" w14:textId="77777777" w:rsidR="009D31C6" w:rsidRPr="00E401C2" w:rsidRDefault="009D31C6" w:rsidP="000B1447">
      <w:pPr>
        <w:numPr>
          <w:ilvl w:val="0"/>
          <w:numId w:val="13"/>
        </w:numPr>
        <w:ind w:left="284" w:hanging="284"/>
        <w:jc w:val="both"/>
        <w:rPr>
          <w:rFonts w:ascii="Verdana" w:hAnsi="Verdana" w:cs="Arial"/>
          <w:sz w:val="22"/>
          <w:szCs w:val="20"/>
        </w:rPr>
      </w:pPr>
      <w:r w:rsidRPr="00E401C2">
        <w:rPr>
          <w:rFonts w:ascii="Verdana" w:hAnsi="Verdana" w:cs="Arial"/>
          <w:color w:val="000000"/>
          <w:sz w:val="20"/>
          <w:szCs w:val="18"/>
        </w:rPr>
        <w:t>Záruční lhůta neběží po dobu, po kterou objednatel nemohl předmět díla užívat pro vady díla, za které zhotovitel odpovídá.</w:t>
      </w:r>
    </w:p>
    <w:p w14:paraId="51A9DEE5" w14:textId="77777777" w:rsidR="000B1447" w:rsidRPr="00E401C2" w:rsidRDefault="000B1447" w:rsidP="000B1447">
      <w:pPr>
        <w:ind w:left="284"/>
        <w:jc w:val="both"/>
        <w:rPr>
          <w:rFonts w:ascii="Verdana" w:hAnsi="Verdana"/>
          <w:sz w:val="20"/>
          <w:szCs w:val="20"/>
        </w:rPr>
      </w:pPr>
    </w:p>
    <w:p w14:paraId="7CD8E868"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Objednatel je povinen vady reklamovat u zhotovitele bez zbytečného odkladu po jejich zjištění. V reklamaci musí být vady popsány a uvedeno, jak se projevují. Dále v reklamaci objednatel uvede, jakým způsobem požaduje sjednat nápravu.</w:t>
      </w:r>
    </w:p>
    <w:p w14:paraId="2858C93B" w14:textId="77777777" w:rsidR="000B1447" w:rsidRPr="00E401C2" w:rsidRDefault="000B1447" w:rsidP="000B1447">
      <w:pPr>
        <w:pStyle w:val="Odstavecseseznamem"/>
        <w:rPr>
          <w:rFonts w:ascii="Verdana" w:hAnsi="Verdana"/>
          <w:sz w:val="20"/>
          <w:szCs w:val="20"/>
        </w:rPr>
      </w:pPr>
    </w:p>
    <w:p w14:paraId="712CA230"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 xml:space="preserve">Na odstranění vad díla v rámci záruční doby nastoupí zhotovitel u objednatele v pracovní dny v době od 7.00 do 18:00 hod., a to nejpozději do </w:t>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r w:rsidRPr="00E401C2">
        <w:rPr>
          <w:rFonts w:ascii="Verdana" w:hAnsi="Verdana"/>
          <w:sz w:val="20"/>
          <w:szCs w:val="20"/>
        </w:rPr>
        <w:t xml:space="preserve"> hod. od okamžiku nahlášení vady objednatelem. </w:t>
      </w:r>
    </w:p>
    <w:p w14:paraId="58570FC2" w14:textId="77777777" w:rsidR="000B1447" w:rsidRPr="00E401C2" w:rsidRDefault="000B1447" w:rsidP="000B1447">
      <w:pPr>
        <w:pStyle w:val="Odstavecseseznamem"/>
        <w:rPr>
          <w:rFonts w:ascii="Verdana" w:hAnsi="Verdana"/>
          <w:sz w:val="20"/>
          <w:szCs w:val="20"/>
        </w:rPr>
      </w:pPr>
    </w:p>
    <w:p w14:paraId="1F047D4A"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Oznámení vady díla zhotoviteli provede objednatel prostřednictvím e-mailu nebo faxu na kontaktní osobu zhotovitele.</w:t>
      </w:r>
    </w:p>
    <w:p w14:paraId="0A47445F" w14:textId="77777777" w:rsidR="000B1447" w:rsidRPr="00E401C2" w:rsidRDefault="000B1447" w:rsidP="000B1447">
      <w:pPr>
        <w:pStyle w:val="Odstavecseseznamem"/>
        <w:rPr>
          <w:rFonts w:ascii="Verdana" w:hAnsi="Verdana"/>
          <w:sz w:val="20"/>
          <w:szCs w:val="20"/>
        </w:rPr>
      </w:pPr>
    </w:p>
    <w:p w14:paraId="6B16A4BC" w14:textId="33233970" w:rsidR="000B1447" w:rsidRPr="00C80C1C"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Kontaktní</w:t>
      </w:r>
      <w:r w:rsidR="00D31E83">
        <w:rPr>
          <w:rFonts w:ascii="Verdana" w:hAnsi="Verdana"/>
          <w:sz w:val="20"/>
          <w:szCs w:val="20"/>
        </w:rPr>
        <w:t>mi osobami</w:t>
      </w:r>
      <w:r w:rsidRPr="00E401C2">
        <w:rPr>
          <w:rFonts w:ascii="Verdana" w:hAnsi="Verdana"/>
          <w:sz w:val="20"/>
          <w:szCs w:val="20"/>
        </w:rPr>
        <w:t xml:space="preserve"> za </w:t>
      </w:r>
      <w:r w:rsidR="00D31E83">
        <w:rPr>
          <w:rFonts w:ascii="Verdana" w:hAnsi="Verdana"/>
          <w:sz w:val="20"/>
          <w:szCs w:val="20"/>
        </w:rPr>
        <w:t>objednatele jsou</w:t>
      </w:r>
      <w:r w:rsidRPr="00C80C1C">
        <w:rPr>
          <w:rFonts w:ascii="Verdana" w:hAnsi="Verdana"/>
          <w:sz w:val="20"/>
          <w:szCs w:val="20"/>
        </w:rPr>
        <w:t>:</w:t>
      </w:r>
    </w:p>
    <w:p w14:paraId="5EBAB14A" w14:textId="31170379" w:rsidR="000B1447" w:rsidRPr="00C80C1C" w:rsidRDefault="000B1447" w:rsidP="000B1447">
      <w:pPr>
        <w:pStyle w:val="Odstavecseseznamem"/>
        <w:rPr>
          <w:rFonts w:ascii="Verdana" w:hAnsi="Verdana"/>
          <w:sz w:val="20"/>
          <w:szCs w:val="20"/>
        </w:rPr>
      </w:pPr>
      <w:r w:rsidRPr="00C80C1C">
        <w:rPr>
          <w:rFonts w:ascii="Verdana" w:hAnsi="Verdana"/>
          <w:sz w:val="20"/>
          <w:szCs w:val="20"/>
        </w:rPr>
        <w:t xml:space="preserve">jméno a příjmení: </w:t>
      </w:r>
      <w:r w:rsidR="00DB4388" w:rsidRPr="00C80C1C">
        <w:rPr>
          <w:rFonts w:ascii="Verdana" w:hAnsi="Verdana"/>
          <w:sz w:val="20"/>
          <w:szCs w:val="20"/>
        </w:rPr>
        <w:tab/>
      </w:r>
      <w:r w:rsidR="00C80C1C" w:rsidRPr="00C80C1C">
        <w:rPr>
          <w:rFonts w:ascii="Verdana" w:hAnsi="Verdana"/>
          <w:bCs/>
          <w:sz w:val="20"/>
          <w:szCs w:val="20"/>
        </w:rPr>
        <w:t>Ing. Pavel Stejskal</w:t>
      </w:r>
    </w:p>
    <w:p w14:paraId="3B303A6D" w14:textId="56A796D0" w:rsidR="000B1447" w:rsidRPr="00C80C1C" w:rsidRDefault="000B1447" w:rsidP="000B1447">
      <w:pPr>
        <w:pStyle w:val="Odstavecseseznamem"/>
        <w:rPr>
          <w:rFonts w:ascii="Verdana" w:hAnsi="Verdana"/>
          <w:color w:val="FF0000"/>
          <w:sz w:val="20"/>
          <w:szCs w:val="20"/>
        </w:rPr>
      </w:pPr>
      <w:r w:rsidRPr="00C80C1C">
        <w:rPr>
          <w:rFonts w:ascii="Verdana" w:hAnsi="Verdana"/>
          <w:sz w:val="20"/>
          <w:szCs w:val="20"/>
        </w:rPr>
        <w:t xml:space="preserve">e-mail: </w:t>
      </w:r>
      <w:r w:rsidR="00DB4388" w:rsidRPr="00C80C1C">
        <w:rPr>
          <w:rFonts w:ascii="Verdana" w:hAnsi="Verdana"/>
          <w:sz w:val="20"/>
          <w:szCs w:val="20"/>
        </w:rPr>
        <w:tab/>
      </w:r>
      <w:r w:rsidR="00DB4388" w:rsidRPr="00C80C1C">
        <w:rPr>
          <w:rFonts w:ascii="Verdana" w:hAnsi="Verdana"/>
          <w:sz w:val="20"/>
          <w:szCs w:val="20"/>
        </w:rPr>
        <w:tab/>
      </w:r>
      <w:hyperlink r:id="rId8" w:history="1">
        <w:r w:rsidR="00C80C1C" w:rsidRPr="00C80C1C">
          <w:rPr>
            <w:rStyle w:val="Hypertextovodkaz"/>
            <w:rFonts w:ascii="Verdana" w:hAnsi="Verdana"/>
            <w:sz w:val="20"/>
            <w:szCs w:val="20"/>
          </w:rPr>
          <w:t>stejskal@spos-milevsko.cz</w:t>
        </w:r>
      </w:hyperlink>
    </w:p>
    <w:p w14:paraId="443E3992" w14:textId="2312DB4A" w:rsidR="000B1447" w:rsidRDefault="000B1447" w:rsidP="000B1447">
      <w:pPr>
        <w:pStyle w:val="Odstavecseseznamem"/>
        <w:rPr>
          <w:rFonts w:ascii="Verdana" w:hAnsi="Verdana"/>
          <w:sz w:val="20"/>
          <w:szCs w:val="20"/>
        </w:rPr>
      </w:pPr>
      <w:r w:rsidRPr="00C80C1C">
        <w:rPr>
          <w:rFonts w:ascii="Verdana" w:hAnsi="Verdana"/>
          <w:sz w:val="20"/>
          <w:szCs w:val="20"/>
        </w:rPr>
        <w:t xml:space="preserve">tel./fax.: </w:t>
      </w:r>
      <w:r w:rsidR="00DB4388" w:rsidRPr="00C80C1C">
        <w:rPr>
          <w:rFonts w:ascii="Verdana" w:hAnsi="Verdana"/>
          <w:sz w:val="20"/>
          <w:szCs w:val="20"/>
        </w:rPr>
        <w:tab/>
      </w:r>
      <w:r w:rsidR="00DB4388" w:rsidRPr="00C80C1C">
        <w:rPr>
          <w:rFonts w:ascii="Verdana" w:hAnsi="Verdana"/>
          <w:sz w:val="20"/>
          <w:szCs w:val="20"/>
        </w:rPr>
        <w:tab/>
      </w:r>
      <w:r w:rsidR="00C80C1C" w:rsidRPr="00C80C1C">
        <w:rPr>
          <w:rFonts w:ascii="Verdana" w:hAnsi="Verdana"/>
          <w:sz w:val="20"/>
          <w:szCs w:val="20"/>
        </w:rPr>
        <w:t>725 795</w:t>
      </w:r>
      <w:r w:rsidR="00C80C1C">
        <w:rPr>
          <w:rFonts w:ascii="Verdana" w:hAnsi="Verdana"/>
          <w:sz w:val="20"/>
          <w:szCs w:val="20"/>
        </w:rPr>
        <w:t> </w:t>
      </w:r>
      <w:r w:rsidR="00C80C1C" w:rsidRPr="00C80C1C">
        <w:rPr>
          <w:rFonts w:ascii="Verdana" w:hAnsi="Verdana"/>
          <w:sz w:val="20"/>
          <w:szCs w:val="20"/>
        </w:rPr>
        <w:t>085</w:t>
      </w:r>
    </w:p>
    <w:p w14:paraId="658FDFC6" w14:textId="55EFE7D1" w:rsidR="00C80C1C" w:rsidRDefault="00C80C1C" w:rsidP="000B1447">
      <w:pPr>
        <w:pStyle w:val="Odstavecseseznamem"/>
        <w:rPr>
          <w:rFonts w:ascii="Verdana" w:hAnsi="Verdana"/>
          <w:sz w:val="20"/>
          <w:szCs w:val="20"/>
        </w:rPr>
      </w:pPr>
      <w:r>
        <w:rPr>
          <w:rFonts w:ascii="Verdana" w:hAnsi="Verdana"/>
          <w:sz w:val="20"/>
          <w:szCs w:val="20"/>
        </w:rPr>
        <w:t>a</w:t>
      </w:r>
    </w:p>
    <w:p w14:paraId="3774ADB7" w14:textId="77777777" w:rsidR="00C80C1C" w:rsidRDefault="00C80C1C" w:rsidP="00C80C1C">
      <w:pPr>
        <w:pStyle w:val="Odstavecseseznamem"/>
        <w:rPr>
          <w:rFonts w:ascii="Verdana" w:hAnsi="Verdana"/>
          <w:bCs/>
          <w:sz w:val="20"/>
          <w:szCs w:val="20"/>
        </w:rPr>
      </w:pPr>
      <w:r w:rsidRPr="00C80C1C">
        <w:rPr>
          <w:rFonts w:ascii="Verdana" w:hAnsi="Verdana"/>
          <w:sz w:val="20"/>
          <w:szCs w:val="20"/>
        </w:rPr>
        <w:t xml:space="preserve">jméno a příjmení: </w:t>
      </w:r>
      <w:r w:rsidRPr="00C80C1C">
        <w:rPr>
          <w:rFonts w:ascii="Verdana" w:hAnsi="Verdana"/>
          <w:sz w:val="20"/>
          <w:szCs w:val="20"/>
        </w:rPr>
        <w:tab/>
      </w:r>
      <w:r w:rsidRPr="00C80C1C">
        <w:rPr>
          <w:rFonts w:ascii="Verdana" w:hAnsi="Verdana"/>
          <w:bCs/>
          <w:sz w:val="20"/>
          <w:szCs w:val="20"/>
        </w:rPr>
        <w:t xml:space="preserve">Filip Stejskal </w:t>
      </w:r>
    </w:p>
    <w:p w14:paraId="212B8B13" w14:textId="54FF695B" w:rsidR="00C80C1C" w:rsidRPr="00C80C1C" w:rsidRDefault="00C80C1C" w:rsidP="00C80C1C">
      <w:pPr>
        <w:pStyle w:val="Odstavecseseznamem"/>
        <w:rPr>
          <w:rFonts w:ascii="Verdana" w:hAnsi="Verdana"/>
          <w:color w:val="FF0000"/>
          <w:sz w:val="20"/>
          <w:szCs w:val="20"/>
        </w:rPr>
      </w:pPr>
      <w:r w:rsidRPr="00C80C1C">
        <w:rPr>
          <w:rFonts w:ascii="Verdana" w:hAnsi="Verdana"/>
          <w:sz w:val="20"/>
          <w:szCs w:val="20"/>
        </w:rPr>
        <w:t xml:space="preserve">e-mail: </w:t>
      </w:r>
      <w:r w:rsidRPr="00C80C1C">
        <w:rPr>
          <w:rFonts w:ascii="Verdana" w:hAnsi="Verdana"/>
          <w:sz w:val="20"/>
          <w:szCs w:val="20"/>
        </w:rPr>
        <w:tab/>
      </w:r>
      <w:r w:rsidRPr="00C80C1C">
        <w:rPr>
          <w:rFonts w:ascii="Verdana" w:hAnsi="Verdana"/>
          <w:sz w:val="20"/>
          <w:szCs w:val="20"/>
        </w:rPr>
        <w:tab/>
      </w:r>
      <w:hyperlink r:id="rId9" w:history="1">
        <w:r w:rsidRPr="00C80C1C">
          <w:rPr>
            <w:rStyle w:val="Hypertextovodkaz"/>
            <w:rFonts w:ascii="Verdana" w:hAnsi="Verdana"/>
            <w:sz w:val="20"/>
            <w:szCs w:val="20"/>
          </w:rPr>
          <w:t>filip.stejskal@milevsko-mesto.cz</w:t>
        </w:r>
      </w:hyperlink>
      <w:r w:rsidRPr="00C80C1C">
        <w:rPr>
          <w:rFonts w:ascii="Verdana" w:hAnsi="Verdana"/>
          <w:sz w:val="20"/>
          <w:szCs w:val="20"/>
        </w:rPr>
        <w:t>.</w:t>
      </w:r>
    </w:p>
    <w:p w14:paraId="223364F1" w14:textId="67C09134" w:rsidR="000B1447" w:rsidRDefault="00C80C1C" w:rsidP="000B1447">
      <w:pPr>
        <w:pStyle w:val="Odstavecseseznamem"/>
        <w:rPr>
          <w:rFonts w:ascii="Verdana" w:hAnsi="Verdana"/>
          <w:sz w:val="20"/>
          <w:szCs w:val="20"/>
        </w:rPr>
      </w:pPr>
      <w:r w:rsidRPr="00C80C1C">
        <w:rPr>
          <w:rFonts w:ascii="Verdana" w:hAnsi="Verdana"/>
          <w:sz w:val="20"/>
          <w:szCs w:val="20"/>
        </w:rPr>
        <w:t xml:space="preserve">tel./fax.: </w:t>
      </w:r>
      <w:r w:rsidRPr="00C80C1C">
        <w:rPr>
          <w:rFonts w:ascii="Verdana" w:hAnsi="Verdana"/>
          <w:sz w:val="20"/>
          <w:szCs w:val="20"/>
        </w:rPr>
        <w:tab/>
      </w:r>
      <w:r w:rsidRPr="00C80C1C">
        <w:rPr>
          <w:rFonts w:ascii="Verdana" w:hAnsi="Verdana"/>
          <w:sz w:val="20"/>
          <w:szCs w:val="20"/>
        </w:rPr>
        <w:tab/>
        <w:t>382 504 208, 722 445</w:t>
      </w:r>
      <w:r>
        <w:rPr>
          <w:rFonts w:ascii="Verdana" w:hAnsi="Verdana"/>
          <w:sz w:val="20"/>
          <w:szCs w:val="20"/>
        </w:rPr>
        <w:t> </w:t>
      </w:r>
      <w:r w:rsidRPr="00C80C1C">
        <w:rPr>
          <w:rFonts w:ascii="Verdana" w:hAnsi="Verdana"/>
          <w:sz w:val="20"/>
          <w:szCs w:val="20"/>
        </w:rPr>
        <w:t>981</w:t>
      </w:r>
    </w:p>
    <w:p w14:paraId="25E84A74" w14:textId="77777777" w:rsidR="00C80C1C" w:rsidRPr="00E401C2" w:rsidRDefault="00C80C1C" w:rsidP="000B1447">
      <w:pPr>
        <w:pStyle w:val="Odstavecseseznamem"/>
        <w:rPr>
          <w:rFonts w:ascii="Verdana" w:hAnsi="Verdana"/>
          <w:sz w:val="20"/>
          <w:szCs w:val="20"/>
        </w:rPr>
      </w:pPr>
    </w:p>
    <w:p w14:paraId="28B42F4B" w14:textId="77777777" w:rsidR="000B1447" w:rsidRPr="00E401C2" w:rsidRDefault="000B1447" w:rsidP="000B1447">
      <w:pPr>
        <w:ind w:left="284"/>
        <w:jc w:val="both"/>
        <w:rPr>
          <w:rFonts w:ascii="Verdana" w:hAnsi="Verdana"/>
          <w:sz w:val="20"/>
          <w:szCs w:val="20"/>
        </w:rPr>
      </w:pPr>
      <w:r w:rsidRPr="00E401C2">
        <w:rPr>
          <w:rFonts w:ascii="Verdana" w:hAnsi="Verdana"/>
          <w:sz w:val="20"/>
          <w:szCs w:val="20"/>
        </w:rPr>
        <w:lastRenderedPageBreak/>
        <w:t>Kontaktní osobou za zhotovitele je:</w:t>
      </w:r>
    </w:p>
    <w:p w14:paraId="23871D80" w14:textId="77777777" w:rsidR="000B1447" w:rsidRPr="00E401C2" w:rsidRDefault="000B1447" w:rsidP="000B1447">
      <w:pPr>
        <w:pStyle w:val="Odstavecseseznamem"/>
        <w:rPr>
          <w:rFonts w:ascii="Verdana" w:hAnsi="Verdana"/>
          <w:sz w:val="20"/>
          <w:szCs w:val="20"/>
        </w:rPr>
      </w:pPr>
      <w:r w:rsidRPr="00E401C2">
        <w:rPr>
          <w:rFonts w:ascii="Verdana" w:hAnsi="Verdana"/>
          <w:sz w:val="20"/>
          <w:szCs w:val="20"/>
        </w:rPr>
        <w:t>jméno a příjmení:</w:t>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11837565" w14:textId="77777777" w:rsidR="000B1447" w:rsidRPr="00E401C2" w:rsidRDefault="000B1447" w:rsidP="000B1447">
      <w:pPr>
        <w:pStyle w:val="Odstavecseseznamem"/>
        <w:rPr>
          <w:rFonts w:ascii="Verdana" w:hAnsi="Verdana"/>
          <w:sz w:val="20"/>
          <w:szCs w:val="20"/>
        </w:rPr>
      </w:pPr>
      <w:r w:rsidRPr="00E401C2">
        <w:rPr>
          <w:rFonts w:ascii="Verdana" w:hAnsi="Verdana"/>
          <w:sz w:val="20"/>
          <w:szCs w:val="20"/>
        </w:rPr>
        <w:t>e-mail:</w:t>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7B3B5883" w14:textId="77777777" w:rsidR="000B1447" w:rsidRPr="00E401C2" w:rsidRDefault="000B1447" w:rsidP="000B1447">
      <w:pPr>
        <w:pStyle w:val="Odstavecseseznamem"/>
        <w:rPr>
          <w:rFonts w:ascii="Verdana" w:hAnsi="Verdana"/>
          <w:sz w:val="20"/>
          <w:szCs w:val="20"/>
        </w:rPr>
      </w:pPr>
      <w:r w:rsidRPr="00E401C2">
        <w:rPr>
          <w:rFonts w:ascii="Verdana" w:hAnsi="Verdana"/>
          <w:sz w:val="20"/>
          <w:szCs w:val="20"/>
        </w:rPr>
        <w:t xml:space="preserve">tel./fax.: </w:t>
      </w:r>
      <w:r w:rsidRPr="00E401C2">
        <w:rPr>
          <w:rFonts w:ascii="Verdana" w:hAnsi="Verdana"/>
          <w:sz w:val="20"/>
          <w:szCs w:val="20"/>
        </w:rPr>
        <w:tab/>
      </w:r>
      <w:r w:rsidRPr="00E401C2">
        <w:rPr>
          <w:rFonts w:ascii="Verdana" w:hAnsi="Verdana"/>
          <w:sz w:val="20"/>
          <w:szCs w:val="20"/>
        </w:rPr>
        <w:tab/>
      </w:r>
      <w:r w:rsidRPr="00E401C2">
        <w:rPr>
          <w:rFonts w:ascii="Verdana" w:hAnsi="Verdana" w:cs="Arial"/>
          <w:b/>
          <w:sz w:val="20"/>
          <w:szCs w:val="20"/>
          <w:highlight w:val="yellow"/>
        </w:rPr>
        <w:t>[</w:t>
      </w:r>
      <w:r w:rsidRPr="00E401C2">
        <w:rPr>
          <w:rFonts w:ascii="Verdana" w:hAnsi="Verdana"/>
          <w:b/>
          <w:sz w:val="20"/>
          <w:szCs w:val="20"/>
          <w:highlight w:val="yellow"/>
        </w:rPr>
        <w:t xml:space="preserve">DOPLNÍ </w:t>
      </w:r>
      <w:r w:rsidR="000661D1">
        <w:rPr>
          <w:rFonts w:ascii="Verdana" w:hAnsi="Verdana"/>
          <w:b/>
          <w:sz w:val="20"/>
          <w:szCs w:val="20"/>
          <w:highlight w:val="yellow"/>
        </w:rPr>
        <w:t>ÚČASTNÍK</w:t>
      </w:r>
      <w:r w:rsidRPr="00E401C2">
        <w:rPr>
          <w:rFonts w:ascii="Verdana" w:hAnsi="Verdana" w:cs="Arial"/>
          <w:b/>
          <w:sz w:val="20"/>
          <w:szCs w:val="20"/>
          <w:highlight w:val="yellow"/>
        </w:rPr>
        <w:t>]</w:t>
      </w:r>
    </w:p>
    <w:p w14:paraId="2EBF9BF7" w14:textId="77777777" w:rsidR="000B1447" w:rsidRPr="00E401C2" w:rsidRDefault="000B1447" w:rsidP="000B1447">
      <w:pPr>
        <w:jc w:val="both"/>
        <w:rPr>
          <w:rFonts w:ascii="Verdana" w:hAnsi="Verdana"/>
          <w:sz w:val="20"/>
          <w:szCs w:val="20"/>
        </w:rPr>
      </w:pPr>
    </w:p>
    <w:p w14:paraId="07CF2EAC" w14:textId="77C03A6A"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 xml:space="preserve">Reklamaci </w:t>
      </w:r>
      <w:r w:rsidR="00193CF4" w:rsidRPr="00E401C2">
        <w:rPr>
          <w:rFonts w:ascii="Verdana" w:hAnsi="Verdana"/>
          <w:sz w:val="20"/>
          <w:szCs w:val="20"/>
        </w:rPr>
        <w:t xml:space="preserve">vad díla </w:t>
      </w:r>
      <w:r w:rsidRPr="00E401C2">
        <w:rPr>
          <w:rFonts w:ascii="Verdana" w:hAnsi="Verdana"/>
          <w:sz w:val="20"/>
          <w:szCs w:val="20"/>
        </w:rPr>
        <w:t xml:space="preserve">lze uplatnit nejpozději do posledního dne záruční doby, </w:t>
      </w:r>
      <w:r w:rsidR="000D33D3">
        <w:rPr>
          <w:rFonts w:ascii="Verdana" w:hAnsi="Verdana"/>
          <w:sz w:val="20"/>
          <w:szCs w:val="20"/>
        </w:rPr>
        <w:t>a to i </w:t>
      </w:r>
      <w:r w:rsidR="00193CF4" w:rsidRPr="00E401C2">
        <w:rPr>
          <w:rFonts w:ascii="Verdana" w:hAnsi="Verdana"/>
          <w:sz w:val="20"/>
          <w:szCs w:val="20"/>
        </w:rPr>
        <w:t xml:space="preserve">v případě vad, které objednatel mohl zjistit při předání a převzetí díla, </w:t>
      </w:r>
      <w:r w:rsidR="000D33D3">
        <w:rPr>
          <w:rFonts w:ascii="Verdana" w:hAnsi="Verdana"/>
          <w:sz w:val="20"/>
          <w:szCs w:val="20"/>
        </w:rPr>
        <w:t>přičemž i </w:t>
      </w:r>
      <w:r w:rsidRPr="00E401C2">
        <w:rPr>
          <w:rFonts w:ascii="Verdana" w:hAnsi="Verdana"/>
          <w:sz w:val="20"/>
          <w:szCs w:val="20"/>
        </w:rPr>
        <w:t>reklamace odeslaná objednatelem v poslední den záruční doby se považuje za včas uplatněnou.</w:t>
      </w:r>
    </w:p>
    <w:p w14:paraId="323E2B17" w14:textId="77777777" w:rsidR="000B1447" w:rsidRPr="00E401C2" w:rsidRDefault="000B1447" w:rsidP="000B1447">
      <w:pPr>
        <w:ind w:left="284"/>
        <w:jc w:val="both"/>
        <w:rPr>
          <w:rFonts w:ascii="Verdana" w:hAnsi="Verdana"/>
          <w:sz w:val="20"/>
          <w:szCs w:val="20"/>
        </w:rPr>
      </w:pPr>
    </w:p>
    <w:p w14:paraId="1607EA73"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z w:val="20"/>
          <w:szCs w:val="20"/>
        </w:rPr>
        <w:t xml:space="preserve">Nenastoupí-li zhotovitel k odstranění reklamované vady ani do </w:t>
      </w:r>
      <w:r w:rsidR="00F34A59" w:rsidRPr="00E401C2">
        <w:rPr>
          <w:rFonts w:ascii="Verdana" w:hAnsi="Verdana"/>
          <w:sz w:val="20"/>
          <w:szCs w:val="20"/>
        </w:rPr>
        <w:t>tří pracovních</w:t>
      </w:r>
      <w:r w:rsidRPr="00E401C2">
        <w:rPr>
          <w:rFonts w:ascii="Verdana" w:hAnsi="Verdana"/>
          <w:sz w:val="20"/>
          <w:szCs w:val="20"/>
        </w:rPr>
        <w:t xml:space="preserve"> dnů po obdržení reklamace, je objednatel oprávněn pověřit odstraněním vady jinou odbornou právnickou nebo fyzickou osobu. Veškeré takto vzniklé náklady se zavazuje uhradit objednateli zhotovitel.</w:t>
      </w:r>
    </w:p>
    <w:p w14:paraId="48B9F021" w14:textId="77777777" w:rsidR="000B1447" w:rsidRPr="00E401C2" w:rsidRDefault="000B1447" w:rsidP="000B1447">
      <w:pPr>
        <w:ind w:left="284"/>
        <w:jc w:val="both"/>
        <w:rPr>
          <w:rFonts w:ascii="Verdana" w:hAnsi="Verdana"/>
          <w:sz w:val="20"/>
          <w:szCs w:val="20"/>
        </w:rPr>
      </w:pPr>
    </w:p>
    <w:p w14:paraId="203DFE3A" w14:textId="77777777" w:rsidR="000B1447" w:rsidRPr="00E401C2" w:rsidRDefault="000B1447" w:rsidP="000B1447">
      <w:pPr>
        <w:numPr>
          <w:ilvl w:val="0"/>
          <w:numId w:val="13"/>
        </w:numPr>
        <w:ind w:left="284" w:hanging="284"/>
        <w:jc w:val="both"/>
        <w:rPr>
          <w:rFonts w:ascii="Verdana" w:hAnsi="Verdana"/>
          <w:sz w:val="20"/>
          <w:szCs w:val="20"/>
        </w:rPr>
      </w:pPr>
      <w:r w:rsidRPr="00E401C2">
        <w:rPr>
          <w:rFonts w:ascii="Verdana" w:hAnsi="Verdana"/>
          <w:spacing w:val="-2"/>
          <w:sz w:val="20"/>
          <w:szCs w:val="20"/>
        </w:rPr>
        <w:t xml:space="preserve">Prokáže-li zhotovitel ve sporných případech, že objednatel reklamoval </w:t>
      </w:r>
      <w:r w:rsidR="00193CF4" w:rsidRPr="00E401C2">
        <w:rPr>
          <w:rFonts w:ascii="Verdana" w:hAnsi="Verdana"/>
          <w:spacing w:val="-2"/>
          <w:sz w:val="20"/>
          <w:szCs w:val="20"/>
        </w:rPr>
        <w:t xml:space="preserve">vadu </w:t>
      </w:r>
      <w:r w:rsidRPr="00E401C2">
        <w:rPr>
          <w:rFonts w:ascii="Verdana" w:hAnsi="Verdana"/>
          <w:spacing w:val="-2"/>
          <w:sz w:val="20"/>
          <w:szCs w:val="20"/>
        </w:rPr>
        <w:t xml:space="preserve">neoprávněně, tzn., že se na </w:t>
      </w:r>
      <w:r w:rsidR="00193CF4" w:rsidRPr="00E401C2">
        <w:rPr>
          <w:rFonts w:ascii="Verdana" w:hAnsi="Verdana"/>
          <w:spacing w:val="-2"/>
          <w:sz w:val="20"/>
          <w:szCs w:val="20"/>
        </w:rPr>
        <w:t xml:space="preserve">vadu </w:t>
      </w:r>
      <w:r w:rsidRPr="00E401C2">
        <w:rPr>
          <w:rFonts w:ascii="Verdana" w:hAnsi="Verdana"/>
          <w:spacing w:val="-2"/>
          <w:sz w:val="20"/>
          <w:szCs w:val="20"/>
        </w:rPr>
        <w:t>nevztahuje záruční doba, nebo že vadu způsobil nevhodným užíváním díla objednatel apod., zavazuje se objednatel uhradit zhotoviteli veškeré v souvislosti s odstraněním vady prokazatelně vzniklé a doložené náklady.</w:t>
      </w:r>
    </w:p>
    <w:p w14:paraId="054EC18E" w14:textId="77777777" w:rsidR="000B1447" w:rsidRPr="00E401C2" w:rsidRDefault="000B1447" w:rsidP="000B1447">
      <w:pPr>
        <w:jc w:val="both"/>
        <w:rPr>
          <w:rFonts w:ascii="Verdana" w:hAnsi="Verdana"/>
          <w:spacing w:val="-6"/>
          <w:sz w:val="22"/>
          <w:szCs w:val="22"/>
        </w:rPr>
      </w:pPr>
    </w:p>
    <w:p w14:paraId="396406D4" w14:textId="77777777" w:rsidR="000B1447" w:rsidRPr="00E401C2" w:rsidRDefault="000B1447" w:rsidP="000B1447">
      <w:pPr>
        <w:jc w:val="center"/>
        <w:rPr>
          <w:rFonts w:ascii="Verdana" w:hAnsi="Verdana"/>
          <w:b/>
          <w:spacing w:val="-6"/>
          <w:sz w:val="20"/>
          <w:szCs w:val="20"/>
        </w:rPr>
      </w:pPr>
      <w:r w:rsidRPr="00E401C2">
        <w:rPr>
          <w:rFonts w:ascii="Verdana" w:hAnsi="Verdana"/>
          <w:b/>
          <w:spacing w:val="-6"/>
          <w:sz w:val="20"/>
          <w:szCs w:val="20"/>
        </w:rPr>
        <w:t>X.</w:t>
      </w:r>
    </w:p>
    <w:p w14:paraId="4D66CD3B" w14:textId="77777777" w:rsidR="000B1447" w:rsidRPr="00E401C2" w:rsidRDefault="000B1447" w:rsidP="000B1447">
      <w:pPr>
        <w:jc w:val="center"/>
        <w:rPr>
          <w:rFonts w:ascii="Verdana" w:hAnsi="Verdana"/>
          <w:b/>
          <w:sz w:val="20"/>
          <w:szCs w:val="20"/>
        </w:rPr>
      </w:pPr>
      <w:r w:rsidRPr="00E401C2">
        <w:rPr>
          <w:rFonts w:ascii="Verdana" w:hAnsi="Verdana"/>
          <w:b/>
          <w:spacing w:val="-6"/>
          <w:sz w:val="20"/>
          <w:szCs w:val="20"/>
        </w:rPr>
        <w:t>Smluvní pokuty</w:t>
      </w:r>
    </w:p>
    <w:p w14:paraId="7BDC1E95" w14:textId="77777777" w:rsidR="000B1447" w:rsidRPr="00E401C2" w:rsidRDefault="000B1447" w:rsidP="000B1447">
      <w:pPr>
        <w:numPr>
          <w:ilvl w:val="0"/>
          <w:numId w:val="14"/>
        </w:numPr>
        <w:spacing w:after="240"/>
        <w:ind w:left="284" w:hanging="284"/>
        <w:jc w:val="both"/>
        <w:rPr>
          <w:rFonts w:ascii="Verdana" w:hAnsi="Verdana"/>
          <w:sz w:val="20"/>
          <w:szCs w:val="20"/>
        </w:rPr>
      </w:pPr>
      <w:r w:rsidRPr="00E401C2">
        <w:rPr>
          <w:rFonts w:ascii="Verdana" w:hAnsi="Verdana"/>
          <w:sz w:val="20"/>
          <w:szCs w:val="20"/>
        </w:rPr>
        <w:t>Jestliže zhotovitel neodevzdá dílo uvedené v čl. II této smlouvy v termínu uv</w:t>
      </w:r>
      <w:r w:rsidR="00DB4388" w:rsidRPr="00E401C2">
        <w:rPr>
          <w:rFonts w:ascii="Verdana" w:hAnsi="Verdana"/>
          <w:sz w:val="20"/>
          <w:szCs w:val="20"/>
        </w:rPr>
        <w:t>edeném v čl. III. této smlouvy,</w:t>
      </w:r>
      <w:r w:rsidRPr="00E401C2">
        <w:rPr>
          <w:rFonts w:ascii="Verdana" w:hAnsi="Verdana"/>
          <w:sz w:val="20"/>
          <w:szCs w:val="20"/>
        </w:rPr>
        <w:t xml:space="preserve"> zavazuje se zaplatit sjednanou smluvní pokutu ve výši 0,</w:t>
      </w:r>
      <w:r w:rsidR="003A3F1E" w:rsidRPr="00E401C2">
        <w:rPr>
          <w:rFonts w:ascii="Verdana" w:hAnsi="Verdana"/>
          <w:sz w:val="20"/>
          <w:szCs w:val="20"/>
        </w:rPr>
        <w:t>2</w:t>
      </w:r>
      <w:r w:rsidR="00193CF4" w:rsidRPr="00E401C2">
        <w:rPr>
          <w:rFonts w:ascii="Verdana" w:hAnsi="Verdana"/>
          <w:sz w:val="20"/>
          <w:szCs w:val="20"/>
        </w:rPr>
        <w:t> </w:t>
      </w:r>
      <w:r w:rsidR="00DB4388" w:rsidRPr="00E401C2">
        <w:rPr>
          <w:rFonts w:ascii="Verdana" w:hAnsi="Verdana"/>
          <w:sz w:val="20"/>
          <w:szCs w:val="20"/>
        </w:rPr>
        <w:t>% z celkové ceny díla</w:t>
      </w:r>
      <w:r w:rsidRPr="00E401C2">
        <w:rPr>
          <w:rFonts w:ascii="Verdana" w:hAnsi="Verdana"/>
          <w:sz w:val="20"/>
          <w:szCs w:val="20"/>
        </w:rPr>
        <w:t xml:space="preserve"> za každý započatý den prodle</w:t>
      </w:r>
      <w:r w:rsidR="00144379" w:rsidRPr="00E401C2">
        <w:rPr>
          <w:rFonts w:ascii="Verdana" w:hAnsi="Verdana"/>
          <w:sz w:val="20"/>
          <w:szCs w:val="20"/>
        </w:rPr>
        <w:t>ní s dokončením a předáním díla.</w:t>
      </w:r>
      <w:r w:rsidR="00DB4388" w:rsidRPr="00E401C2">
        <w:rPr>
          <w:rFonts w:ascii="Verdana" w:hAnsi="Verdana"/>
          <w:sz w:val="20"/>
          <w:szCs w:val="20"/>
        </w:rPr>
        <w:t xml:space="preserve"> </w:t>
      </w:r>
      <w:r w:rsidR="00193CF4" w:rsidRPr="00E401C2">
        <w:rPr>
          <w:rFonts w:ascii="Verdana" w:hAnsi="Verdana"/>
          <w:sz w:val="20"/>
          <w:szCs w:val="20"/>
        </w:rPr>
        <w:t xml:space="preserve">To platí i v případě, kdy zhotovitel neposkytne objednateli dokumenty dle čl. VIII. odst. 2 této smlouvy. </w:t>
      </w:r>
      <w:r w:rsidR="00DB4388" w:rsidRPr="00E401C2">
        <w:rPr>
          <w:rFonts w:ascii="Verdana" w:hAnsi="Verdana"/>
          <w:sz w:val="20"/>
          <w:szCs w:val="20"/>
        </w:rPr>
        <w:t>Tato smluvní pokuta nevylučuje právo objednatele na náhradu škody vzniklé z takového prodlení, a to ani do výše, do které vzniklá škoda převyšuje smluvní pokutu.</w:t>
      </w:r>
    </w:p>
    <w:p w14:paraId="468E2547" w14:textId="7A3E964E" w:rsidR="000B1447" w:rsidRPr="00E401C2" w:rsidRDefault="000B1447" w:rsidP="000B1447">
      <w:pPr>
        <w:numPr>
          <w:ilvl w:val="0"/>
          <w:numId w:val="14"/>
        </w:numPr>
        <w:spacing w:after="240"/>
        <w:ind w:left="284" w:hanging="284"/>
        <w:jc w:val="both"/>
        <w:rPr>
          <w:rFonts w:ascii="Verdana" w:hAnsi="Verdana"/>
          <w:sz w:val="20"/>
          <w:szCs w:val="20"/>
        </w:rPr>
      </w:pPr>
      <w:r w:rsidRPr="00E401C2">
        <w:rPr>
          <w:rFonts w:ascii="Verdana" w:hAnsi="Verdana"/>
          <w:sz w:val="20"/>
          <w:szCs w:val="20"/>
        </w:rPr>
        <w:t xml:space="preserve">Zhotovitel je povinen vyklidit staveniště a upravit jej do původního stavu nejpozději do </w:t>
      </w:r>
      <w:r w:rsidR="00DB4388" w:rsidRPr="00E401C2">
        <w:rPr>
          <w:rFonts w:ascii="Verdana" w:hAnsi="Verdana"/>
          <w:sz w:val="20"/>
          <w:szCs w:val="20"/>
        </w:rPr>
        <w:t>pěti pracovních dnů</w:t>
      </w:r>
      <w:r w:rsidRPr="00E401C2">
        <w:rPr>
          <w:rFonts w:ascii="Verdana" w:hAnsi="Verdana"/>
          <w:sz w:val="20"/>
          <w:szCs w:val="20"/>
        </w:rPr>
        <w:t xml:space="preserve"> ode dne předání a převzetí díla. Pokud tak neučiní, zavazuje se zaplatit sjednanou smluvní pokutu ve výši </w:t>
      </w:r>
      <w:r w:rsidR="00792703">
        <w:rPr>
          <w:rFonts w:ascii="Verdana" w:hAnsi="Verdana"/>
          <w:sz w:val="20"/>
          <w:szCs w:val="20"/>
        </w:rPr>
        <w:t>0,05 %</w:t>
      </w:r>
      <w:r w:rsidR="00F76E1D">
        <w:rPr>
          <w:rFonts w:ascii="Verdana" w:hAnsi="Verdana"/>
          <w:sz w:val="20"/>
          <w:szCs w:val="20"/>
        </w:rPr>
        <w:t xml:space="preserve"> z celkové ceny díla </w:t>
      </w:r>
      <w:r w:rsidRPr="00E401C2">
        <w:rPr>
          <w:rFonts w:ascii="Verdana" w:hAnsi="Verdana"/>
          <w:sz w:val="20"/>
          <w:szCs w:val="20"/>
        </w:rPr>
        <w:t xml:space="preserve">za každý </w:t>
      </w:r>
      <w:r w:rsidR="000D33D3">
        <w:rPr>
          <w:rFonts w:ascii="Verdana" w:hAnsi="Verdana"/>
          <w:sz w:val="20"/>
          <w:szCs w:val="20"/>
        </w:rPr>
        <w:t>i </w:t>
      </w:r>
      <w:r w:rsidRPr="00E401C2">
        <w:rPr>
          <w:rFonts w:ascii="Verdana" w:hAnsi="Verdana"/>
          <w:sz w:val="20"/>
          <w:szCs w:val="20"/>
        </w:rPr>
        <w:t>započatý kalendářní den prodlení.</w:t>
      </w:r>
    </w:p>
    <w:p w14:paraId="5638E50A" w14:textId="437F59CE" w:rsidR="000B1447" w:rsidRPr="00E401C2" w:rsidRDefault="000B1447" w:rsidP="000B1447">
      <w:pPr>
        <w:numPr>
          <w:ilvl w:val="0"/>
          <w:numId w:val="14"/>
        </w:numPr>
        <w:spacing w:after="240"/>
        <w:ind w:left="284" w:hanging="284"/>
        <w:jc w:val="both"/>
        <w:rPr>
          <w:rFonts w:ascii="Verdana" w:hAnsi="Verdana"/>
          <w:sz w:val="20"/>
          <w:szCs w:val="20"/>
        </w:rPr>
      </w:pPr>
      <w:r w:rsidRPr="00E401C2">
        <w:rPr>
          <w:rFonts w:ascii="Verdana" w:hAnsi="Verdana"/>
          <w:sz w:val="20"/>
          <w:szCs w:val="20"/>
        </w:rPr>
        <w:t xml:space="preserve">Jestliže zhotovitel nezačne s odstraňováním vad v termínu podle čl. IX. odst. </w:t>
      </w:r>
      <w:r w:rsidR="006A0A01" w:rsidRPr="00E401C2">
        <w:rPr>
          <w:rFonts w:ascii="Verdana" w:hAnsi="Verdana"/>
          <w:sz w:val="20"/>
          <w:szCs w:val="20"/>
        </w:rPr>
        <w:t>7</w:t>
      </w:r>
      <w:r w:rsidRPr="00E401C2">
        <w:rPr>
          <w:rFonts w:ascii="Verdana" w:hAnsi="Verdana"/>
          <w:sz w:val="20"/>
          <w:szCs w:val="20"/>
        </w:rPr>
        <w:t xml:space="preserve"> této smlouvy, zavazuje se zaplatit sjednanou smluvní pokutu ve výši </w:t>
      </w:r>
      <w:r w:rsidR="00792703">
        <w:rPr>
          <w:rFonts w:ascii="Verdana" w:hAnsi="Verdana"/>
          <w:sz w:val="20"/>
          <w:szCs w:val="20"/>
        </w:rPr>
        <w:t>0,05 %</w:t>
      </w:r>
      <w:r w:rsidR="00F76E1D">
        <w:rPr>
          <w:rFonts w:ascii="Verdana" w:hAnsi="Verdana"/>
          <w:sz w:val="20"/>
          <w:szCs w:val="20"/>
        </w:rPr>
        <w:t xml:space="preserve"> z celkové ceny díla</w:t>
      </w:r>
      <w:r w:rsidR="00F76E1D" w:rsidRPr="00E401C2">
        <w:rPr>
          <w:rFonts w:ascii="Verdana" w:hAnsi="Verdana"/>
          <w:sz w:val="20"/>
          <w:szCs w:val="20"/>
        </w:rPr>
        <w:t xml:space="preserve"> </w:t>
      </w:r>
      <w:r w:rsidRPr="00E401C2">
        <w:rPr>
          <w:rFonts w:ascii="Verdana" w:hAnsi="Verdana"/>
          <w:sz w:val="20"/>
          <w:szCs w:val="20"/>
        </w:rPr>
        <w:t>za každý započatý kalendářní den prodlení.</w:t>
      </w:r>
    </w:p>
    <w:p w14:paraId="5FB79F13" w14:textId="1886848A" w:rsidR="000B1447" w:rsidRPr="00E401C2" w:rsidRDefault="000B1447" w:rsidP="000B1447">
      <w:pPr>
        <w:numPr>
          <w:ilvl w:val="0"/>
          <w:numId w:val="14"/>
        </w:numPr>
        <w:spacing w:after="240"/>
        <w:ind w:left="284" w:hanging="284"/>
        <w:jc w:val="both"/>
        <w:rPr>
          <w:rFonts w:ascii="Verdana" w:hAnsi="Verdana"/>
          <w:sz w:val="20"/>
          <w:szCs w:val="20"/>
        </w:rPr>
      </w:pPr>
      <w:r w:rsidRPr="00E401C2">
        <w:rPr>
          <w:rFonts w:ascii="Verdana" w:hAnsi="Verdana"/>
          <w:sz w:val="20"/>
          <w:szCs w:val="20"/>
        </w:rPr>
        <w:t xml:space="preserve">Zhotovitel je povinen vystavit daňový doklad v souladu s ustanovením čl. V. odst. 4, </w:t>
      </w:r>
      <w:r w:rsidR="00ED679F">
        <w:rPr>
          <w:rFonts w:ascii="Verdana" w:hAnsi="Verdana"/>
          <w:sz w:val="20"/>
          <w:szCs w:val="20"/>
        </w:rPr>
        <w:t>7, 9</w:t>
      </w:r>
      <w:r w:rsidRPr="00E401C2">
        <w:rPr>
          <w:rFonts w:ascii="Verdana" w:hAnsi="Verdana"/>
          <w:sz w:val="20"/>
          <w:szCs w:val="20"/>
        </w:rPr>
        <w:t xml:space="preserve"> této smlouvy a v souladu se zákonem č. 235/2004 Sb., o dani z přidané hodnoty, ve znění pozdějších předpisů a je povinen doručit objednateli řádně vystavený daňový doklad nejpozději do 5 ti dnů ode dne ukončení stavebních prací. V případě, že tyto povinnosti zhotovitel poruší, zavazuje se zaplatit objednateli sjednanou smluvní pokutu, jejíž výše se rovná vyměřené sankci, stanovené platebním výměrem příslušného finančního úřadu za chybně, nepravdivě, nesprávně, neúplně či opožděně nebo nesprávně odvedenou daň z přidané hodnoty, a to za každé jednotlivé pochybení. Zaplacením smluvní pokuty není dotčena povinnost nahradit objednateli škodu.</w:t>
      </w:r>
    </w:p>
    <w:p w14:paraId="225E9211" w14:textId="77777777" w:rsidR="000B1447" w:rsidRDefault="000B1447" w:rsidP="000B1447">
      <w:pPr>
        <w:numPr>
          <w:ilvl w:val="0"/>
          <w:numId w:val="14"/>
        </w:numPr>
        <w:spacing w:after="240"/>
        <w:ind w:left="284" w:hanging="284"/>
        <w:jc w:val="both"/>
        <w:rPr>
          <w:rFonts w:ascii="Verdana" w:hAnsi="Verdana"/>
          <w:sz w:val="20"/>
          <w:szCs w:val="20"/>
        </w:rPr>
      </w:pPr>
      <w:r w:rsidRPr="00E401C2">
        <w:rPr>
          <w:rFonts w:ascii="Verdana" w:hAnsi="Verdana"/>
          <w:sz w:val="20"/>
          <w:szCs w:val="20"/>
        </w:rPr>
        <w:t xml:space="preserve">Smluvní pokuta je splatná do </w:t>
      </w:r>
      <w:proofErr w:type="gramStart"/>
      <w:r w:rsidRPr="00E401C2">
        <w:rPr>
          <w:rFonts w:ascii="Verdana" w:hAnsi="Verdana"/>
          <w:sz w:val="20"/>
          <w:szCs w:val="20"/>
        </w:rPr>
        <w:t>10-ti</w:t>
      </w:r>
      <w:proofErr w:type="gramEnd"/>
      <w:r w:rsidRPr="00E401C2">
        <w:rPr>
          <w:rFonts w:ascii="Verdana" w:hAnsi="Verdana"/>
          <w:sz w:val="20"/>
          <w:szCs w:val="20"/>
        </w:rPr>
        <w:t xml:space="preserve"> kalendářních dnů ode dne doručení vyúčtování smluvní pokuty. Zaplacením smluvní pokuty nejsou dotčena práva objednatele na náhradu škody vzniklé porušením téže právní povinnosti ani právo objednatele odstoupit od této smlouvy.</w:t>
      </w:r>
    </w:p>
    <w:p w14:paraId="7DEB0DA6" w14:textId="4FF38E81" w:rsidR="00976126" w:rsidRPr="00976126" w:rsidRDefault="00976126" w:rsidP="00976126">
      <w:pPr>
        <w:numPr>
          <w:ilvl w:val="0"/>
          <w:numId w:val="14"/>
        </w:numPr>
        <w:spacing w:after="240"/>
        <w:ind w:left="284" w:hanging="284"/>
        <w:jc w:val="both"/>
        <w:rPr>
          <w:rFonts w:ascii="Verdana" w:hAnsi="Verdana"/>
          <w:sz w:val="20"/>
          <w:szCs w:val="20"/>
        </w:rPr>
      </w:pPr>
      <w:r w:rsidRPr="008707F3">
        <w:rPr>
          <w:rFonts w:ascii="Verdana" w:hAnsi="Verdana"/>
          <w:sz w:val="20"/>
          <w:szCs w:val="20"/>
        </w:rPr>
        <w:t xml:space="preserve">Objednatel je oprávněn jednostranně započíst svou pohledávku vůči zhotoviteli vzniklou v důsledku porušování povinností zajištěných smluvní pokutou oproti </w:t>
      </w:r>
      <w:r w:rsidRPr="008707F3">
        <w:rPr>
          <w:rFonts w:ascii="Verdana" w:hAnsi="Verdana"/>
          <w:sz w:val="20"/>
          <w:szCs w:val="20"/>
        </w:rPr>
        <w:lastRenderedPageBreak/>
        <w:t>pohledávce zhotovitele vůči objednateli na úhradu ceny za dílo ve smyslu ustanovení § 1982 zákona č. 89/2012 Sb., občanský zákoník, ve znění pozdějších předpisů. S tímto postupem vyslovuje zhotovitel podpisem této smlouvy výslovný souhlas.</w:t>
      </w:r>
    </w:p>
    <w:p w14:paraId="204A64F6"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XI.</w:t>
      </w:r>
    </w:p>
    <w:p w14:paraId="610FE272"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Povinnosti zhotovitele</w:t>
      </w:r>
    </w:p>
    <w:p w14:paraId="396F0848"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Objednatel a osoby oprávněné k výkonu kontroly projektů, z nichž je zakázka (dílo) hrazena, si vyhrazují právo na provedení kontroly v sídle zhotovitele a umožnění ověření dokladů souvisejících s realizací díla po dobu 10 let od předání díla.</w:t>
      </w:r>
    </w:p>
    <w:p w14:paraId="739D75F7" w14:textId="77777777" w:rsidR="000B1447" w:rsidRPr="00E401C2" w:rsidRDefault="000B1447" w:rsidP="000B1447">
      <w:pPr>
        <w:ind w:left="284"/>
        <w:jc w:val="both"/>
        <w:rPr>
          <w:rFonts w:ascii="Verdana" w:hAnsi="Verdana"/>
          <w:sz w:val="20"/>
          <w:szCs w:val="20"/>
        </w:rPr>
      </w:pPr>
    </w:p>
    <w:p w14:paraId="7AC36D54"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předání díla.</w:t>
      </w:r>
    </w:p>
    <w:p w14:paraId="36461F3C" w14:textId="77777777" w:rsidR="000B1447" w:rsidRPr="00E401C2" w:rsidRDefault="000B1447" w:rsidP="000B1447">
      <w:pPr>
        <w:ind w:left="284"/>
        <w:jc w:val="both"/>
        <w:rPr>
          <w:rFonts w:ascii="Verdana" w:hAnsi="Verdana"/>
          <w:sz w:val="20"/>
          <w:szCs w:val="20"/>
        </w:rPr>
      </w:pPr>
    </w:p>
    <w:p w14:paraId="3B29140B" w14:textId="4A11D9EF"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Zhotovitel si je vědom, že ve smyslu ust. § 2 pís</w:t>
      </w:r>
      <w:r w:rsidR="000D33D3">
        <w:rPr>
          <w:rFonts w:ascii="Verdana" w:hAnsi="Verdana"/>
          <w:sz w:val="20"/>
          <w:szCs w:val="20"/>
        </w:rPr>
        <w:t>m. e) zákona č. 320/2001 Sb., o </w:t>
      </w:r>
      <w:r w:rsidRPr="00E401C2">
        <w:rPr>
          <w:rFonts w:ascii="Verdana" w:hAnsi="Verdana"/>
          <w:sz w:val="20"/>
          <w:szCs w:val="20"/>
        </w:rPr>
        <w:t>finanční kontrole ve veřejné správě a o změně některých zákonů (zákon o finanční kontrole), ve znění pozdějších předpisů, je povinen spolupůsobit při výkonu finanční kontroly.</w:t>
      </w:r>
    </w:p>
    <w:p w14:paraId="31F2BC45" w14:textId="77777777" w:rsidR="000B1447" w:rsidRPr="00E401C2" w:rsidRDefault="000B1447" w:rsidP="000B1447">
      <w:pPr>
        <w:ind w:left="284"/>
        <w:jc w:val="both"/>
        <w:rPr>
          <w:rFonts w:ascii="Verdana" w:hAnsi="Verdana"/>
          <w:sz w:val="20"/>
          <w:szCs w:val="20"/>
        </w:rPr>
      </w:pPr>
    </w:p>
    <w:p w14:paraId="482D677A"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 xml:space="preserve">Zhotovitel je povinen a zavázán dle § 2 písm. e) zákona č. 320/2001Sb., o finanční kontrole, ve znění pozdějších předpisů, umožnit vstup a kontrolu pověřeným osobám (pracovníkům Ministerstva financí, Evropské komise, Evropského účetního dvora, Nejvyššího kontrolního úřadu a dalších oprávněných orgánů veřejné správy) do svých objektů a na pozemky </w:t>
      </w:r>
      <w:r w:rsidRPr="00E401C2">
        <w:rPr>
          <w:rFonts w:ascii="Verdana" w:hAnsi="Verdana"/>
          <w:sz w:val="20"/>
          <w:szCs w:val="20"/>
        </w:rPr>
        <w:br/>
        <w:t xml:space="preserve">k ověřování plnění podmínek </w:t>
      </w:r>
      <w:r w:rsidR="00193CF4" w:rsidRPr="00E401C2">
        <w:rPr>
          <w:rFonts w:ascii="Verdana" w:hAnsi="Verdana"/>
          <w:sz w:val="20"/>
          <w:szCs w:val="20"/>
        </w:rPr>
        <w:t>příslušné s</w:t>
      </w:r>
      <w:r w:rsidRPr="00E401C2">
        <w:rPr>
          <w:rFonts w:ascii="Verdana" w:hAnsi="Verdana"/>
          <w:sz w:val="20"/>
          <w:szCs w:val="20"/>
        </w:rPr>
        <w:t xml:space="preserve">mlouvy o poskytnutí dotace, </w:t>
      </w:r>
      <w:r w:rsidR="00193CF4" w:rsidRPr="00E401C2">
        <w:rPr>
          <w:rFonts w:ascii="Verdana" w:hAnsi="Verdana"/>
          <w:sz w:val="20"/>
          <w:szCs w:val="20"/>
        </w:rPr>
        <w:t>pokud dílo</w:t>
      </w:r>
      <w:r w:rsidR="004D4CFA" w:rsidRPr="00E401C2">
        <w:rPr>
          <w:rFonts w:ascii="Verdana" w:hAnsi="Verdana"/>
          <w:sz w:val="20"/>
          <w:szCs w:val="20"/>
        </w:rPr>
        <w:t xml:space="preserve"> je nebo má být</w:t>
      </w:r>
      <w:r w:rsidR="00193CF4" w:rsidRPr="00E401C2">
        <w:rPr>
          <w:rFonts w:ascii="Verdana" w:hAnsi="Verdana"/>
          <w:sz w:val="20"/>
          <w:szCs w:val="20"/>
        </w:rPr>
        <w:t xml:space="preserve"> </w:t>
      </w:r>
      <w:r w:rsidR="004D4CFA" w:rsidRPr="00E401C2">
        <w:rPr>
          <w:rFonts w:ascii="Verdana" w:hAnsi="Verdana"/>
          <w:sz w:val="20"/>
          <w:szCs w:val="20"/>
        </w:rPr>
        <w:t xml:space="preserve">zcela nebo zčásti </w:t>
      </w:r>
      <w:r w:rsidR="00193CF4" w:rsidRPr="00E401C2">
        <w:rPr>
          <w:rFonts w:ascii="Verdana" w:hAnsi="Verdana"/>
          <w:sz w:val="20"/>
          <w:szCs w:val="20"/>
        </w:rPr>
        <w:t>financováno z</w:t>
      </w:r>
      <w:r w:rsidR="004D4CFA" w:rsidRPr="00E401C2">
        <w:rPr>
          <w:rFonts w:ascii="Verdana" w:hAnsi="Verdana"/>
          <w:sz w:val="20"/>
          <w:szCs w:val="20"/>
        </w:rPr>
        <w:t xml:space="preserve"> prostředků veřejných rozpočtů formou dotace, </w:t>
      </w:r>
      <w:r w:rsidRPr="00E401C2">
        <w:rPr>
          <w:rFonts w:ascii="Verdana" w:hAnsi="Verdana"/>
          <w:sz w:val="20"/>
          <w:szCs w:val="20"/>
        </w:rPr>
        <w:t xml:space="preserve">a to po dobu trvání </w:t>
      </w:r>
      <w:r w:rsidR="00193CF4" w:rsidRPr="00E401C2">
        <w:rPr>
          <w:rFonts w:ascii="Verdana" w:hAnsi="Verdana"/>
          <w:sz w:val="20"/>
          <w:szCs w:val="20"/>
        </w:rPr>
        <w:t>s</w:t>
      </w:r>
      <w:r w:rsidRPr="00E401C2">
        <w:rPr>
          <w:rFonts w:ascii="Verdana" w:hAnsi="Verdana"/>
          <w:sz w:val="20"/>
          <w:szCs w:val="20"/>
        </w:rPr>
        <w:t>mlouvy o poskytnutí dotace a po dobu udržitelnosti projektu. Zhotovitel je povinen poskytnout subjektům provádějícím kontrolu a audit všechny nezbytné informace a požadované dokumenty týkající se dodavatelských činností dle této smlouvy spojených s předmětem díla.</w:t>
      </w:r>
    </w:p>
    <w:p w14:paraId="10E786F2" w14:textId="77777777" w:rsidR="000B1447" w:rsidRPr="00E401C2" w:rsidRDefault="000B1447" w:rsidP="000B1447">
      <w:pPr>
        <w:ind w:left="284"/>
        <w:jc w:val="both"/>
        <w:rPr>
          <w:rFonts w:ascii="Verdana" w:hAnsi="Verdana"/>
          <w:sz w:val="20"/>
          <w:szCs w:val="20"/>
        </w:rPr>
      </w:pPr>
    </w:p>
    <w:p w14:paraId="1D309A4E"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Zhotovitel je povinen vést účetnictví v souladu s předpisy ČR.</w:t>
      </w:r>
    </w:p>
    <w:p w14:paraId="6C9C5223" w14:textId="77777777" w:rsidR="000B1447" w:rsidRPr="00E401C2" w:rsidRDefault="000B1447" w:rsidP="000B1447">
      <w:pPr>
        <w:ind w:left="284"/>
        <w:jc w:val="both"/>
        <w:rPr>
          <w:rFonts w:ascii="Verdana" w:hAnsi="Verdana"/>
          <w:sz w:val="20"/>
          <w:szCs w:val="20"/>
        </w:rPr>
      </w:pPr>
    </w:p>
    <w:p w14:paraId="44080492"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 xml:space="preserve">Zhotovitel souhlasí s využíváním </w:t>
      </w:r>
      <w:r w:rsidR="00193CF4" w:rsidRPr="00E401C2">
        <w:rPr>
          <w:rFonts w:ascii="Verdana" w:hAnsi="Verdana"/>
          <w:sz w:val="20"/>
          <w:szCs w:val="20"/>
        </w:rPr>
        <w:t xml:space="preserve">veškerých </w:t>
      </w:r>
      <w:r w:rsidRPr="00E401C2">
        <w:rPr>
          <w:rFonts w:ascii="Verdana" w:hAnsi="Verdana"/>
          <w:sz w:val="20"/>
          <w:szCs w:val="20"/>
        </w:rPr>
        <w:t>údajů</w:t>
      </w:r>
      <w:r w:rsidR="00193CF4" w:rsidRPr="00E401C2">
        <w:rPr>
          <w:rFonts w:ascii="Verdana" w:hAnsi="Verdana"/>
          <w:sz w:val="20"/>
          <w:szCs w:val="20"/>
        </w:rPr>
        <w:t xml:space="preserve"> o své osobě a údajů souvisejících s plněním předmětu této smlouvy</w:t>
      </w:r>
      <w:r w:rsidRPr="00E401C2">
        <w:rPr>
          <w:rFonts w:ascii="Verdana" w:hAnsi="Verdana"/>
          <w:sz w:val="20"/>
          <w:szCs w:val="20"/>
        </w:rPr>
        <w:t xml:space="preserve"> v informačních systémech pro účely administrace prostředků z národních zdrojů. Zhotovitel dále souhlasí se zveřejněním </w:t>
      </w:r>
      <w:r w:rsidR="00193CF4" w:rsidRPr="00E401C2">
        <w:rPr>
          <w:rFonts w:ascii="Verdana" w:hAnsi="Verdana"/>
          <w:sz w:val="20"/>
          <w:szCs w:val="20"/>
        </w:rPr>
        <w:t xml:space="preserve">výše uvedených </w:t>
      </w:r>
      <w:r w:rsidRPr="00E401C2">
        <w:rPr>
          <w:rFonts w:ascii="Verdana" w:hAnsi="Verdana"/>
          <w:sz w:val="20"/>
          <w:szCs w:val="20"/>
        </w:rPr>
        <w:t>údajů podle zákona č. 106/1999 Sb., o svobodném přístupu k informacím, ve znění pozdějších předpisů, a zákona č. 101/2000 Sb., o ochraně osobních údajů, ve znění pozdějších předpisů.</w:t>
      </w:r>
    </w:p>
    <w:p w14:paraId="02A4389F" w14:textId="77777777" w:rsidR="000B1447" w:rsidRPr="00E401C2" w:rsidRDefault="000B1447" w:rsidP="000B1447">
      <w:pPr>
        <w:ind w:left="284"/>
        <w:jc w:val="both"/>
        <w:rPr>
          <w:rFonts w:ascii="Verdana" w:hAnsi="Verdana"/>
          <w:sz w:val="20"/>
          <w:szCs w:val="20"/>
        </w:rPr>
      </w:pPr>
    </w:p>
    <w:p w14:paraId="711CEE98" w14:textId="7777777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z w:val="20"/>
          <w:szCs w:val="20"/>
        </w:rPr>
        <w:t>Zhotovitel je povinen poskytovat objednateli na jeho vyžádání jakékoliv dokumenty potřebné pro monitoring realizace díla.</w:t>
      </w:r>
    </w:p>
    <w:p w14:paraId="7DFA3E52" w14:textId="77777777" w:rsidR="000B1447" w:rsidRPr="00E401C2" w:rsidRDefault="000B1447" w:rsidP="000B1447">
      <w:pPr>
        <w:ind w:left="284"/>
        <w:jc w:val="both"/>
        <w:rPr>
          <w:rFonts w:ascii="Verdana" w:hAnsi="Verdana"/>
          <w:sz w:val="20"/>
          <w:szCs w:val="20"/>
        </w:rPr>
      </w:pPr>
    </w:p>
    <w:p w14:paraId="0435BF5C" w14:textId="3E878D47" w:rsidR="000B1447" w:rsidRPr="00E401C2" w:rsidRDefault="000B1447" w:rsidP="000B1447">
      <w:pPr>
        <w:numPr>
          <w:ilvl w:val="0"/>
          <w:numId w:val="15"/>
        </w:numPr>
        <w:ind w:left="284" w:hanging="284"/>
        <w:jc w:val="both"/>
        <w:rPr>
          <w:rFonts w:ascii="Verdana" w:hAnsi="Verdana"/>
          <w:sz w:val="20"/>
          <w:szCs w:val="20"/>
        </w:rPr>
      </w:pPr>
      <w:r w:rsidRPr="00E401C2">
        <w:rPr>
          <w:rFonts w:ascii="Verdana" w:hAnsi="Verdana"/>
          <w:spacing w:val="-6"/>
          <w:sz w:val="20"/>
          <w:szCs w:val="20"/>
        </w:rPr>
        <w:t xml:space="preserve">Zhotovitel je povinen být po celou dobu provádění díla pojištěn </w:t>
      </w:r>
      <w:r w:rsidRPr="00E401C2">
        <w:rPr>
          <w:rFonts w:ascii="Verdana" w:hAnsi="Verdana"/>
          <w:sz w:val="20"/>
          <w:szCs w:val="20"/>
        </w:rPr>
        <w:t>pojistnou smlouvou, jejímž předmětem je pojištění odpovědnosti za škodu způsobenou zhotovitelem třetí osobě v</w:t>
      </w:r>
      <w:r w:rsidR="00C51390">
        <w:rPr>
          <w:rFonts w:ascii="Verdana" w:hAnsi="Verdana"/>
          <w:sz w:val="20"/>
          <w:szCs w:val="20"/>
        </w:rPr>
        <w:t> minimálně ve výši smluvní ceny za provedení díla</w:t>
      </w:r>
      <w:r w:rsidRPr="00C51390">
        <w:rPr>
          <w:rFonts w:ascii="Verdana" w:hAnsi="Verdana"/>
          <w:spacing w:val="-6"/>
          <w:sz w:val="20"/>
          <w:szCs w:val="20"/>
        </w:rPr>
        <w:t>.</w:t>
      </w:r>
      <w:r w:rsidRPr="00E401C2">
        <w:rPr>
          <w:rFonts w:ascii="Verdana" w:hAnsi="Verdana"/>
          <w:spacing w:val="-6"/>
          <w:sz w:val="20"/>
          <w:szCs w:val="20"/>
        </w:rPr>
        <w:t xml:space="preserve"> Kopi</w:t>
      </w:r>
      <w:r w:rsidR="004D4CFA" w:rsidRPr="00E401C2">
        <w:rPr>
          <w:rFonts w:ascii="Verdana" w:hAnsi="Verdana"/>
          <w:spacing w:val="-6"/>
          <w:sz w:val="20"/>
          <w:szCs w:val="20"/>
        </w:rPr>
        <w:t>e</w:t>
      </w:r>
      <w:r w:rsidRPr="00E401C2">
        <w:rPr>
          <w:rFonts w:ascii="Verdana" w:hAnsi="Verdana"/>
          <w:spacing w:val="-6"/>
          <w:sz w:val="20"/>
          <w:szCs w:val="20"/>
        </w:rPr>
        <w:t xml:space="preserve"> této pojistné smlouvy je nedílnou součástí a přílohou č. </w:t>
      </w:r>
      <w:r w:rsidR="00BD3E68">
        <w:rPr>
          <w:rFonts w:ascii="Verdana" w:hAnsi="Verdana"/>
          <w:spacing w:val="-6"/>
          <w:sz w:val="20"/>
          <w:szCs w:val="20"/>
        </w:rPr>
        <w:t>2</w:t>
      </w:r>
      <w:r w:rsidRPr="00E401C2">
        <w:rPr>
          <w:rFonts w:ascii="Verdana" w:hAnsi="Verdana"/>
          <w:spacing w:val="-6"/>
          <w:sz w:val="20"/>
          <w:szCs w:val="20"/>
        </w:rPr>
        <w:t xml:space="preserve"> této smlouvy. </w:t>
      </w:r>
      <w:r w:rsidR="004D4CFA" w:rsidRPr="00E401C2">
        <w:rPr>
          <w:rFonts w:ascii="Verdana" w:hAnsi="Verdana"/>
          <w:spacing w:val="-6"/>
          <w:sz w:val="20"/>
          <w:szCs w:val="20"/>
        </w:rPr>
        <w:t xml:space="preserve">Kopii </w:t>
      </w:r>
      <w:r w:rsidRPr="00E401C2">
        <w:rPr>
          <w:rFonts w:ascii="Verdana" w:hAnsi="Verdana"/>
          <w:spacing w:val="-6"/>
          <w:sz w:val="20"/>
          <w:szCs w:val="20"/>
        </w:rPr>
        <w:t xml:space="preserve">pojistné smlouvy může </w:t>
      </w:r>
      <w:r w:rsidR="004D4CFA" w:rsidRPr="00E401C2">
        <w:rPr>
          <w:rFonts w:ascii="Verdana" w:hAnsi="Verdana"/>
          <w:spacing w:val="-6"/>
          <w:sz w:val="20"/>
          <w:szCs w:val="20"/>
        </w:rPr>
        <w:t xml:space="preserve">nahradit </w:t>
      </w:r>
      <w:r w:rsidRPr="00E401C2">
        <w:rPr>
          <w:rFonts w:ascii="Verdana" w:hAnsi="Verdana"/>
          <w:sz w:val="20"/>
          <w:szCs w:val="20"/>
        </w:rPr>
        <w:t xml:space="preserve">potvrzení pojišťovny o tom, že dodavatel má uzavřenu odpovídající pojistnou smlouvu, přičemž součástí tohoto potvrzení musí být všechny rozhodující údaje, tj. </w:t>
      </w:r>
      <w:r w:rsidR="004D4CFA" w:rsidRPr="00E401C2">
        <w:rPr>
          <w:rFonts w:ascii="Verdana" w:hAnsi="Verdana"/>
          <w:sz w:val="20"/>
          <w:szCs w:val="20"/>
        </w:rPr>
        <w:t>zejména</w:t>
      </w:r>
      <w:r w:rsidRPr="00E401C2">
        <w:rPr>
          <w:rFonts w:ascii="Verdana" w:hAnsi="Verdana"/>
          <w:sz w:val="20"/>
          <w:szCs w:val="20"/>
        </w:rPr>
        <w:t xml:space="preserve"> identifikační údaje obou stran, doba platnosti pojistné smlouvy, rozhodující podmínky pojistného plnění, spoluúčast apod.</w:t>
      </w:r>
    </w:p>
    <w:p w14:paraId="1CFAF1BC" w14:textId="77777777" w:rsidR="007624F9" w:rsidRPr="00E401C2" w:rsidRDefault="007624F9" w:rsidP="007624F9">
      <w:pPr>
        <w:pStyle w:val="Odstavecseseznamem"/>
        <w:rPr>
          <w:rFonts w:ascii="Verdana" w:hAnsi="Verdana"/>
          <w:sz w:val="20"/>
          <w:szCs w:val="20"/>
        </w:rPr>
      </w:pPr>
    </w:p>
    <w:p w14:paraId="62186D72" w14:textId="77777777" w:rsidR="007624F9" w:rsidRPr="00E401C2" w:rsidRDefault="007624F9" w:rsidP="000B1447">
      <w:pPr>
        <w:numPr>
          <w:ilvl w:val="0"/>
          <w:numId w:val="15"/>
        </w:numPr>
        <w:ind w:left="284" w:hanging="284"/>
        <w:jc w:val="both"/>
        <w:rPr>
          <w:rFonts w:ascii="Verdana" w:hAnsi="Verdana"/>
          <w:sz w:val="20"/>
          <w:szCs w:val="20"/>
        </w:rPr>
      </w:pPr>
      <w:r w:rsidRPr="00E401C2">
        <w:rPr>
          <w:rFonts w:ascii="Verdana" w:hAnsi="Verdana"/>
          <w:sz w:val="20"/>
          <w:szCs w:val="20"/>
        </w:rPr>
        <w:t>Zhotovitel je povinen umožnit výkon technického dozoru stavebníka a autorského dozoru projektanta, případně výkon činnosti koordinátora BOZP</w:t>
      </w:r>
      <w:r w:rsidR="00C44F14" w:rsidRPr="00E401C2">
        <w:rPr>
          <w:rFonts w:ascii="Verdana" w:hAnsi="Verdana"/>
          <w:sz w:val="20"/>
          <w:szCs w:val="20"/>
        </w:rPr>
        <w:t xml:space="preserve"> na staveništi.</w:t>
      </w:r>
    </w:p>
    <w:p w14:paraId="5E2B9870" w14:textId="77777777" w:rsidR="000B1447" w:rsidRPr="00E401C2" w:rsidRDefault="000B1447" w:rsidP="000B1447">
      <w:pPr>
        <w:jc w:val="both"/>
        <w:rPr>
          <w:rFonts w:ascii="Verdana" w:hAnsi="Verdana"/>
          <w:sz w:val="22"/>
          <w:szCs w:val="22"/>
        </w:rPr>
      </w:pPr>
    </w:p>
    <w:p w14:paraId="54474F10" w14:textId="77777777" w:rsidR="006E6063" w:rsidRDefault="006E6063" w:rsidP="000B1447">
      <w:pPr>
        <w:jc w:val="center"/>
        <w:rPr>
          <w:rFonts w:ascii="Verdana" w:hAnsi="Verdana"/>
          <w:b/>
          <w:sz w:val="20"/>
          <w:szCs w:val="20"/>
        </w:rPr>
      </w:pPr>
    </w:p>
    <w:p w14:paraId="5CFABE15" w14:textId="4A7714DA" w:rsidR="000B1447" w:rsidRPr="00E401C2" w:rsidRDefault="000B1447" w:rsidP="000B1447">
      <w:pPr>
        <w:jc w:val="center"/>
        <w:rPr>
          <w:rFonts w:ascii="Verdana" w:hAnsi="Verdana"/>
          <w:b/>
          <w:sz w:val="20"/>
          <w:szCs w:val="20"/>
        </w:rPr>
      </w:pPr>
      <w:r w:rsidRPr="00E401C2">
        <w:rPr>
          <w:rFonts w:ascii="Verdana" w:hAnsi="Verdana"/>
          <w:b/>
          <w:sz w:val="20"/>
          <w:szCs w:val="20"/>
        </w:rPr>
        <w:lastRenderedPageBreak/>
        <w:t>XI</w:t>
      </w:r>
      <w:r w:rsidR="002B7A9D" w:rsidRPr="00E401C2">
        <w:rPr>
          <w:rFonts w:ascii="Verdana" w:hAnsi="Verdana"/>
          <w:b/>
          <w:sz w:val="20"/>
          <w:szCs w:val="20"/>
        </w:rPr>
        <w:t>I</w:t>
      </w:r>
      <w:r w:rsidRPr="00E401C2">
        <w:rPr>
          <w:rFonts w:ascii="Verdana" w:hAnsi="Verdana"/>
          <w:b/>
          <w:sz w:val="20"/>
          <w:szCs w:val="20"/>
        </w:rPr>
        <w:t>.</w:t>
      </w:r>
    </w:p>
    <w:p w14:paraId="1A5B1129"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Změna smlouvy</w:t>
      </w:r>
      <w:r w:rsidR="009D31C6" w:rsidRPr="00E401C2">
        <w:rPr>
          <w:rFonts w:ascii="Verdana" w:hAnsi="Verdana"/>
          <w:b/>
          <w:sz w:val="20"/>
          <w:szCs w:val="20"/>
        </w:rPr>
        <w:t xml:space="preserve">, </w:t>
      </w:r>
    </w:p>
    <w:p w14:paraId="32AE0A18" w14:textId="77777777" w:rsidR="009D31C6" w:rsidRPr="00E401C2" w:rsidRDefault="009D31C6" w:rsidP="000B1447">
      <w:pPr>
        <w:jc w:val="center"/>
        <w:rPr>
          <w:rFonts w:ascii="Verdana" w:hAnsi="Verdana"/>
          <w:b/>
          <w:sz w:val="20"/>
          <w:szCs w:val="20"/>
        </w:rPr>
      </w:pPr>
      <w:r w:rsidRPr="00E401C2">
        <w:rPr>
          <w:rFonts w:ascii="Verdana" w:hAnsi="Verdana"/>
          <w:b/>
          <w:sz w:val="20"/>
          <w:szCs w:val="20"/>
        </w:rPr>
        <w:t>převod práv a povinností ze smlouvy</w:t>
      </w:r>
    </w:p>
    <w:p w14:paraId="59C5F709" w14:textId="77777777" w:rsidR="000B1447" w:rsidRPr="00E401C2" w:rsidRDefault="000B1447" w:rsidP="000B1447">
      <w:pPr>
        <w:numPr>
          <w:ilvl w:val="0"/>
          <w:numId w:val="16"/>
        </w:numPr>
        <w:ind w:left="284" w:hanging="284"/>
        <w:jc w:val="both"/>
        <w:rPr>
          <w:rFonts w:ascii="Verdana" w:hAnsi="Verdana"/>
          <w:b/>
          <w:sz w:val="20"/>
          <w:szCs w:val="20"/>
        </w:rPr>
      </w:pPr>
      <w:r w:rsidRPr="00E401C2">
        <w:rPr>
          <w:rFonts w:ascii="Verdana" w:hAnsi="Verdana"/>
          <w:sz w:val="20"/>
          <w:szCs w:val="20"/>
        </w:rPr>
        <w:t>Tuto smlouvu lze měnit a doplňovat pouze písemným oboustranně potvrzeným ujednáním – vysloveně nazvaným Dodatek ke smlouvě a očíslovaným podle pořadových čísel.</w:t>
      </w:r>
    </w:p>
    <w:p w14:paraId="1AA2F694" w14:textId="77777777" w:rsidR="000B1447" w:rsidRPr="00E401C2" w:rsidRDefault="000B1447" w:rsidP="000B1447">
      <w:pPr>
        <w:ind w:left="284"/>
        <w:jc w:val="both"/>
        <w:rPr>
          <w:rFonts w:ascii="Verdana" w:hAnsi="Verdana"/>
          <w:b/>
          <w:sz w:val="20"/>
          <w:szCs w:val="20"/>
        </w:rPr>
      </w:pPr>
    </w:p>
    <w:p w14:paraId="78DA4B3A" w14:textId="77777777" w:rsidR="000B1447" w:rsidRPr="00E401C2" w:rsidRDefault="000B1447" w:rsidP="000B1447">
      <w:pPr>
        <w:numPr>
          <w:ilvl w:val="0"/>
          <w:numId w:val="16"/>
        </w:numPr>
        <w:ind w:left="284" w:hanging="284"/>
        <w:jc w:val="both"/>
        <w:rPr>
          <w:rFonts w:ascii="Verdana" w:hAnsi="Verdana"/>
          <w:b/>
          <w:sz w:val="20"/>
          <w:szCs w:val="20"/>
        </w:rPr>
      </w:pPr>
      <w:r w:rsidRPr="00E401C2">
        <w:rPr>
          <w:rFonts w:ascii="Verdana" w:hAnsi="Verdana"/>
          <w:sz w:val="20"/>
          <w:szCs w:val="20"/>
        </w:rPr>
        <w:t xml:space="preserve">Nastanou-li u některé ze stran skutečnosti bránící řádnému plnění této smlouvy, je </w:t>
      </w:r>
      <w:r w:rsidR="0028507C" w:rsidRPr="00E401C2">
        <w:rPr>
          <w:rFonts w:ascii="Verdana" w:hAnsi="Verdana"/>
          <w:sz w:val="20"/>
          <w:szCs w:val="20"/>
        </w:rPr>
        <w:t xml:space="preserve">tato strana </w:t>
      </w:r>
      <w:r w:rsidRPr="00E401C2">
        <w:rPr>
          <w:rFonts w:ascii="Verdana" w:hAnsi="Verdana"/>
          <w:sz w:val="20"/>
          <w:szCs w:val="20"/>
        </w:rPr>
        <w:t>povinna to ihned oznámit druhé straně a vyvolat jednání zástupců oprávněných k podpisu smlouvy</w:t>
      </w:r>
      <w:r w:rsidRPr="00E401C2">
        <w:rPr>
          <w:rFonts w:ascii="Verdana" w:hAnsi="Verdana"/>
          <w:sz w:val="22"/>
          <w:szCs w:val="22"/>
        </w:rPr>
        <w:t>.</w:t>
      </w:r>
    </w:p>
    <w:p w14:paraId="6984EA80" w14:textId="77777777" w:rsidR="009D31C6" w:rsidRPr="00E401C2" w:rsidRDefault="009D31C6" w:rsidP="009D31C6">
      <w:pPr>
        <w:pStyle w:val="Odstavecseseznamem"/>
        <w:rPr>
          <w:rFonts w:ascii="Verdana" w:hAnsi="Verdana"/>
          <w:b/>
          <w:sz w:val="20"/>
          <w:szCs w:val="20"/>
        </w:rPr>
      </w:pPr>
    </w:p>
    <w:p w14:paraId="2B252936" w14:textId="77777777" w:rsidR="009D31C6" w:rsidRPr="00E401C2" w:rsidRDefault="009D31C6" w:rsidP="000B1447">
      <w:pPr>
        <w:numPr>
          <w:ilvl w:val="0"/>
          <w:numId w:val="16"/>
        </w:numPr>
        <w:ind w:left="284" w:hanging="284"/>
        <w:jc w:val="both"/>
        <w:rPr>
          <w:rFonts w:ascii="Verdana" w:hAnsi="Verdana" w:cs="Arial"/>
          <w:b/>
          <w:sz w:val="22"/>
          <w:szCs w:val="20"/>
        </w:rPr>
      </w:pPr>
      <w:r w:rsidRPr="00E401C2">
        <w:rPr>
          <w:rFonts w:ascii="Verdana" w:hAnsi="Verdana" w:cs="Arial"/>
          <w:color w:val="000000"/>
          <w:sz w:val="20"/>
          <w:szCs w:val="18"/>
        </w:rPr>
        <w:t>Zhotovitel je oprávněn převést svá práva a povinnosti z této smlouvy vyplývající na jinou osobu pouze s písemným souhlasem objednatele.</w:t>
      </w:r>
    </w:p>
    <w:p w14:paraId="4BAAC7FF" w14:textId="77777777" w:rsidR="009D31C6" w:rsidRPr="00E401C2" w:rsidRDefault="009D31C6" w:rsidP="009D31C6">
      <w:pPr>
        <w:pStyle w:val="Odstavecseseznamem"/>
        <w:rPr>
          <w:rFonts w:ascii="Verdana" w:hAnsi="Verdana" w:cs="Arial"/>
          <w:b/>
          <w:sz w:val="22"/>
          <w:szCs w:val="20"/>
        </w:rPr>
      </w:pPr>
    </w:p>
    <w:p w14:paraId="71C75122" w14:textId="77777777" w:rsidR="009D31C6" w:rsidRPr="00E401C2" w:rsidRDefault="009D31C6" w:rsidP="000B1447">
      <w:pPr>
        <w:numPr>
          <w:ilvl w:val="0"/>
          <w:numId w:val="16"/>
        </w:numPr>
        <w:ind w:left="284" w:hanging="284"/>
        <w:jc w:val="both"/>
        <w:rPr>
          <w:rFonts w:ascii="Verdana" w:hAnsi="Verdana" w:cs="Arial"/>
          <w:b/>
          <w:sz w:val="22"/>
          <w:szCs w:val="20"/>
        </w:rPr>
      </w:pPr>
      <w:r w:rsidRPr="00E401C2">
        <w:rPr>
          <w:rFonts w:ascii="Verdana" w:hAnsi="Verdana" w:cs="Arial"/>
          <w:color w:val="000000"/>
          <w:sz w:val="20"/>
          <w:szCs w:val="18"/>
        </w:rPr>
        <w:t>Objednatel je oprávněn převést svoje práva a povinnosti z této smlouvy vyplývající na jinou osobu pouze s písemným souhlasem zhotovitele.</w:t>
      </w:r>
    </w:p>
    <w:p w14:paraId="06807AD8" w14:textId="77777777" w:rsidR="009D31C6" w:rsidRPr="00E401C2" w:rsidRDefault="009D31C6" w:rsidP="009D31C6">
      <w:pPr>
        <w:pStyle w:val="Odstavecseseznamem"/>
        <w:rPr>
          <w:rFonts w:ascii="Verdana" w:hAnsi="Verdana" w:cs="Arial"/>
          <w:b/>
          <w:sz w:val="22"/>
          <w:szCs w:val="20"/>
        </w:rPr>
      </w:pPr>
    </w:p>
    <w:p w14:paraId="09F55CC1" w14:textId="77777777" w:rsidR="009D31C6" w:rsidRPr="00E401C2" w:rsidRDefault="009D31C6" w:rsidP="000B1447">
      <w:pPr>
        <w:numPr>
          <w:ilvl w:val="0"/>
          <w:numId w:val="16"/>
        </w:numPr>
        <w:ind w:left="284" w:hanging="284"/>
        <w:jc w:val="both"/>
        <w:rPr>
          <w:rFonts w:ascii="Verdana" w:hAnsi="Verdana" w:cs="Arial"/>
          <w:b/>
          <w:sz w:val="22"/>
          <w:szCs w:val="20"/>
        </w:rPr>
      </w:pPr>
      <w:r w:rsidRPr="00E401C2">
        <w:rPr>
          <w:rFonts w:ascii="Verdana" w:hAnsi="Verdana" w:cs="Arial"/>
          <w:color w:val="000000"/>
          <w:sz w:val="20"/>
          <w:szCs w:val="18"/>
        </w:rPr>
        <w:t xml:space="preserve">Práva a závazky </w:t>
      </w:r>
      <w:r w:rsidR="0013473F" w:rsidRPr="00E401C2">
        <w:rPr>
          <w:rFonts w:ascii="Verdana" w:hAnsi="Verdana" w:cs="Arial"/>
          <w:color w:val="000000"/>
          <w:sz w:val="20"/>
          <w:szCs w:val="18"/>
        </w:rPr>
        <w:t xml:space="preserve">z této smlouvy </w:t>
      </w:r>
      <w:r w:rsidRPr="00E401C2">
        <w:rPr>
          <w:rFonts w:ascii="Verdana" w:hAnsi="Verdana" w:cs="Arial"/>
          <w:color w:val="000000"/>
          <w:sz w:val="20"/>
          <w:szCs w:val="18"/>
        </w:rPr>
        <w:t>přecházejí na právního nástupce příslušné smluvní strany. O takové změně je strana, u níž ke změně dochází, povinna písemně informovat druhou smluvní stranu.</w:t>
      </w:r>
    </w:p>
    <w:p w14:paraId="24F41901" w14:textId="77777777" w:rsidR="0028507C" w:rsidRPr="00E401C2" w:rsidRDefault="0028507C" w:rsidP="000B1447">
      <w:pPr>
        <w:jc w:val="both"/>
        <w:rPr>
          <w:rFonts w:ascii="Verdana" w:hAnsi="Verdana"/>
          <w:sz w:val="22"/>
          <w:szCs w:val="22"/>
        </w:rPr>
      </w:pPr>
    </w:p>
    <w:p w14:paraId="436FFA61" w14:textId="65A6CD70" w:rsidR="000B1447" w:rsidRPr="00E401C2" w:rsidRDefault="009D31C6" w:rsidP="000B1447">
      <w:pPr>
        <w:jc w:val="center"/>
        <w:rPr>
          <w:rFonts w:ascii="Verdana" w:hAnsi="Verdana"/>
          <w:b/>
          <w:sz w:val="20"/>
          <w:szCs w:val="20"/>
        </w:rPr>
      </w:pPr>
      <w:r w:rsidRPr="00E401C2">
        <w:rPr>
          <w:rFonts w:ascii="Verdana" w:hAnsi="Verdana"/>
          <w:b/>
          <w:sz w:val="20"/>
          <w:szCs w:val="20"/>
        </w:rPr>
        <w:t>X</w:t>
      </w:r>
      <w:r w:rsidR="000B1447" w:rsidRPr="00E401C2">
        <w:rPr>
          <w:rFonts w:ascii="Verdana" w:hAnsi="Verdana"/>
          <w:b/>
          <w:sz w:val="20"/>
          <w:szCs w:val="20"/>
        </w:rPr>
        <w:t>I</w:t>
      </w:r>
      <w:r w:rsidR="00CB1964">
        <w:rPr>
          <w:rFonts w:ascii="Verdana" w:hAnsi="Verdana"/>
          <w:b/>
          <w:sz w:val="20"/>
          <w:szCs w:val="20"/>
        </w:rPr>
        <w:t>II</w:t>
      </w:r>
      <w:r w:rsidR="000B1447" w:rsidRPr="00E401C2">
        <w:rPr>
          <w:rFonts w:ascii="Verdana" w:hAnsi="Verdana"/>
          <w:b/>
          <w:sz w:val="20"/>
          <w:szCs w:val="20"/>
        </w:rPr>
        <w:t>.</w:t>
      </w:r>
    </w:p>
    <w:p w14:paraId="39E52BDD"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Odstoupení od smlouvy</w:t>
      </w:r>
    </w:p>
    <w:p w14:paraId="27D081D9" w14:textId="77777777" w:rsidR="000B1447" w:rsidRPr="00E401C2" w:rsidRDefault="000B1447" w:rsidP="000B1447">
      <w:pPr>
        <w:numPr>
          <w:ilvl w:val="0"/>
          <w:numId w:val="17"/>
        </w:numPr>
        <w:ind w:left="284" w:hanging="284"/>
        <w:jc w:val="both"/>
        <w:rPr>
          <w:rFonts w:ascii="Verdana" w:hAnsi="Verdana"/>
          <w:sz w:val="20"/>
          <w:szCs w:val="20"/>
        </w:rPr>
      </w:pPr>
      <w:r w:rsidRPr="00E401C2">
        <w:rPr>
          <w:rFonts w:ascii="Verdana" w:hAnsi="Verdana"/>
          <w:sz w:val="20"/>
          <w:szCs w:val="20"/>
        </w:rPr>
        <w:t>Smlouva může být ukončena písemnou dohodou obou smluvních stran.</w:t>
      </w:r>
    </w:p>
    <w:p w14:paraId="05121D08" w14:textId="77777777" w:rsidR="000B1447" w:rsidRPr="00E401C2" w:rsidRDefault="000B1447" w:rsidP="000B1447">
      <w:pPr>
        <w:ind w:left="284"/>
        <w:jc w:val="both"/>
        <w:rPr>
          <w:rFonts w:ascii="Verdana" w:hAnsi="Verdana"/>
          <w:sz w:val="20"/>
          <w:szCs w:val="20"/>
        </w:rPr>
      </w:pPr>
    </w:p>
    <w:p w14:paraId="22F05C0D" w14:textId="77777777" w:rsidR="000B1447" w:rsidRPr="00E401C2" w:rsidRDefault="000B1447" w:rsidP="000B1447">
      <w:pPr>
        <w:numPr>
          <w:ilvl w:val="0"/>
          <w:numId w:val="17"/>
        </w:numPr>
        <w:ind w:left="284" w:hanging="284"/>
        <w:jc w:val="both"/>
        <w:rPr>
          <w:rFonts w:ascii="Verdana" w:hAnsi="Verdana"/>
          <w:sz w:val="20"/>
          <w:szCs w:val="20"/>
        </w:rPr>
      </w:pPr>
      <w:r w:rsidRPr="00E401C2">
        <w:rPr>
          <w:rFonts w:ascii="Verdana" w:hAnsi="Verdana"/>
          <w:sz w:val="20"/>
          <w:szCs w:val="20"/>
        </w:rPr>
        <w:t xml:space="preserve">Objednatel má právo od </w:t>
      </w:r>
      <w:r w:rsidR="00FA1A4C" w:rsidRPr="00E401C2">
        <w:rPr>
          <w:rFonts w:ascii="Verdana" w:hAnsi="Verdana"/>
          <w:sz w:val="20"/>
          <w:szCs w:val="20"/>
        </w:rPr>
        <w:t xml:space="preserve">této </w:t>
      </w:r>
      <w:r w:rsidRPr="00E401C2">
        <w:rPr>
          <w:rFonts w:ascii="Verdana" w:hAnsi="Verdana"/>
          <w:sz w:val="20"/>
          <w:szCs w:val="20"/>
        </w:rPr>
        <w:t>smlouvy</w:t>
      </w:r>
      <w:r w:rsidR="009D31C6" w:rsidRPr="00E401C2">
        <w:rPr>
          <w:rFonts w:ascii="Verdana" w:hAnsi="Verdana"/>
          <w:sz w:val="20"/>
          <w:szCs w:val="20"/>
        </w:rPr>
        <w:t xml:space="preserve"> písemně</w:t>
      </w:r>
      <w:r w:rsidRPr="00E401C2">
        <w:rPr>
          <w:rFonts w:ascii="Verdana" w:hAnsi="Verdana"/>
          <w:sz w:val="20"/>
          <w:szCs w:val="20"/>
        </w:rPr>
        <w:t xml:space="preserve"> odstoupit pro její podstatné porušení</w:t>
      </w:r>
      <w:r w:rsidR="0028507C" w:rsidRPr="00E401C2">
        <w:rPr>
          <w:rFonts w:ascii="Verdana" w:hAnsi="Verdana"/>
          <w:sz w:val="20"/>
          <w:szCs w:val="20"/>
        </w:rPr>
        <w:t xml:space="preserve"> ze strany zhotovitele</w:t>
      </w:r>
      <w:r w:rsidRPr="00E401C2">
        <w:rPr>
          <w:rFonts w:ascii="Verdana" w:hAnsi="Verdana"/>
          <w:sz w:val="20"/>
          <w:szCs w:val="20"/>
        </w:rPr>
        <w:t>.</w:t>
      </w:r>
    </w:p>
    <w:p w14:paraId="7A0835A3" w14:textId="77777777" w:rsidR="000B1447" w:rsidRPr="00E401C2" w:rsidRDefault="000B1447" w:rsidP="000B1447">
      <w:pPr>
        <w:ind w:left="284"/>
        <w:jc w:val="both"/>
        <w:rPr>
          <w:rFonts w:ascii="Verdana" w:hAnsi="Verdana"/>
          <w:sz w:val="20"/>
          <w:szCs w:val="20"/>
        </w:rPr>
      </w:pPr>
    </w:p>
    <w:p w14:paraId="27FEA308" w14:textId="77777777" w:rsidR="000B1447" w:rsidRPr="00E401C2" w:rsidRDefault="000B1447" w:rsidP="000B1447">
      <w:pPr>
        <w:numPr>
          <w:ilvl w:val="0"/>
          <w:numId w:val="17"/>
        </w:numPr>
        <w:ind w:left="284" w:hanging="284"/>
        <w:jc w:val="both"/>
        <w:rPr>
          <w:rFonts w:ascii="Verdana" w:hAnsi="Verdana"/>
          <w:sz w:val="20"/>
          <w:szCs w:val="20"/>
        </w:rPr>
      </w:pPr>
      <w:r w:rsidRPr="00E401C2">
        <w:rPr>
          <w:rFonts w:ascii="Verdana" w:hAnsi="Verdana"/>
          <w:sz w:val="20"/>
          <w:szCs w:val="20"/>
        </w:rPr>
        <w:t>Objednatel je oprávněn kontrolovat plnění dle této smlouvy. Zjistí-li objednatel, že zhotovitel plní své povinnosti v rozporu s touto smlouvou, je objednatel oprávněn požadovat, aby zhotovitel odstranil vady vzniklé vadným prováděním a plnil řádným způsobem. Jestliže tak prodávající neučiní ani v přiměřené lhůtě mu k tomu poskytnuté a postup prodávajícího by vedl nepochybně k podstatnému porušení smlouvy, je objednatel oprávněn odstoupit od smlouvy. Zhotovitel je v takovém případě povinen uhradit objednateli veškeré škody vzniklé z důvodů porušení smlouvy zhotovitelem.</w:t>
      </w:r>
    </w:p>
    <w:p w14:paraId="6EC12446" w14:textId="77777777" w:rsidR="000B1447" w:rsidRPr="00E401C2" w:rsidRDefault="000B1447" w:rsidP="000B1447">
      <w:pPr>
        <w:ind w:left="284"/>
        <w:jc w:val="both"/>
        <w:rPr>
          <w:rFonts w:ascii="Verdana" w:hAnsi="Verdana"/>
          <w:sz w:val="20"/>
          <w:szCs w:val="20"/>
        </w:rPr>
      </w:pPr>
    </w:p>
    <w:p w14:paraId="02997E61" w14:textId="77777777" w:rsidR="000B1447" w:rsidRPr="00E401C2" w:rsidRDefault="000B1447" w:rsidP="000B1447">
      <w:pPr>
        <w:numPr>
          <w:ilvl w:val="0"/>
          <w:numId w:val="17"/>
        </w:numPr>
        <w:ind w:left="284" w:hanging="284"/>
        <w:jc w:val="both"/>
        <w:rPr>
          <w:rFonts w:ascii="Verdana" w:hAnsi="Verdana"/>
          <w:sz w:val="20"/>
          <w:szCs w:val="20"/>
        </w:rPr>
      </w:pPr>
      <w:r w:rsidRPr="00E401C2">
        <w:rPr>
          <w:rFonts w:ascii="Verdana" w:hAnsi="Verdana"/>
          <w:sz w:val="20"/>
          <w:szCs w:val="20"/>
        </w:rPr>
        <w:t>Objednatel si vyhrazuje právo odstoupit od smlouvy, pokud celková výše smluvních pokut dosáhne limitu 10 % ceny této smlouvy.</w:t>
      </w:r>
    </w:p>
    <w:p w14:paraId="559206E9" w14:textId="77777777" w:rsidR="000B1447" w:rsidRPr="00E401C2" w:rsidRDefault="000B1447" w:rsidP="000B1447">
      <w:pPr>
        <w:ind w:left="284"/>
        <w:jc w:val="both"/>
        <w:rPr>
          <w:rFonts w:ascii="Verdana" w:hAnsi="Verdana"/>
          <w:sz w:val="20"/>
          <w:szCs w:val="20"/>
        </w:rPr>
      </w:pPr>
    </w:p>
    <w:p w14:paraId="5E1FF0E9" w14:textId="3573D89B" w:rsidR="000B1447" w:rsidRPr="00E401C2" w:rsidRDefault="000B1447" w:rsidP="000B1447">
      <w:pPr>
        <w:numPr>
          <w:ilvl w:val="0"/>
          <w:numId w:val="17"/>
        </w:numPr>
        <w:ind w:left="284" w:hanging="284"/>
        <w:jc w:val="both"/>
        <w:rPr>
          <w:rFonts w:ascii="Verdana" w:hAnsi="Verdana"/>
          <w:sz w:val="20"/>
          <w:szCs w:val="20"/>
        </w:rPr>
      </w:pPr>
      <w:r w:rsidRPr="00E401C2">
        <w:rPr>
          <w:rFonts w:ascii="Verdana" w:hAnsi="Verdana"/>
          <w:sz w:val="20"/>
          <w:szCs w:val="20"/>
        </w:rPr>
        <w:t>Objednatel je dále oprávněn odstoupit od smlouvy v</w:t>
      </w:r>
      <w:r w:rsidR="000D33D3">
        <w:rPr>
          <w:rFonts w:ascii="Verdana" w:hAnsi="Verdana"/>
          <w:sz w:val="20"/>
          <w:szCs w:val="20"/>
        </w:rPr>
        <w:t xml:space="preserve"> případě, že zhotovitel uvedl v </w:t>
      </w:r>
      <w:r w:rsidRPr="00E401C2">
        <w:rPr>
          <w:rFonts w:ascii="Verdana" w:hAnsi="Verdana"/>
          <w:sz w:val="20"/>
          <w:szCs w:val="20"/>
        </w:rPr>
        <w:t>nabídce učiněné v zakázce informace nebo podklady, k</w:t>
      </w:r>
      <w:r w:rsidR="000D33D3">
        <w:rPr>
          <w:rFonts w:ascii="Verdana" w:hAnsi="Verdana"/>
          <w:sz w:val="20"/>
          <w:szCs w:val="20"/>
        </w:rPr>
        <w:t>teré neodpovídají skutečnosti a </w:t>
      </w:r>
      <w:r w:rsidRPr="00E401C2">
        <w:rPr>
          <w:rFonts w:ascii="Verdana" w:hAnsi="Verdana"/>
          <w:sz w:val="20"/>
          <w:szCs w:val="20"/>
        </w:rPr>
        <w:t xml:space="preserve">měly nebo mohly mít vliv na výsledek </w:t>
      </w:r>
      <w:r w:rsidR="001D7FAA">
        <w:rPr>
          <w:rFonts w:ascii="Verdana" w:hAnsi="Verdana"/>
          <w:sz w:val="20"/>
          <w:szCs w:val="20"/>
        </w:rPr>
        <w:t>zadávacího</w:t>
      </w:r>
      <w:r w:rsidRPr="00E401C2">
        <w:rPr>
          <w:rFonts w:ascii="Verdana" w:hAnsi="Verdana"/>
          <w:sz w:val="20"/>
          <w:szCs w:val="20"/>
        </w:rPr>
        <w:t xml:space="preserve"> řízení.</w:t>
      </w:r>
    </w:p>
    <w:p w14:paraId="0A6A0A71" w14:textId="77777777" w:rsidR="009D31C6" w:rsidRPr="00E401C2" w:rsidRDefault="009D31C6" w:rsidP="009D31C6">
      <w:pPr>
        <w:pStyle w:val="Odstavecseseznamem"/>
        <w:rPr>
          <w:rFonts w:ascii="Verdana" w:hAnsi="Verdana"/>
          <w:sz w:val="20"/>
          <w:szCs w:val="20"/>
        </w:rPr>
      </w:pPr>
    </w:p>
    <w:p w14:paraId="211F44D4" w14:textId="77777777" w:rsidR="009D31C6" w:rsidRPr="00E401C2" w:rsidRDefault="009D31C6" w:rsidP="000B1447">
      <w:pPr>
        <w:numPr>
          <w:ilvl w:val="0"/>
          <w:numId w:val="17"/>
        </w:numPr>
        <w:ind w:left="284" w:hanging="284"/>
        <w:jc w:val="both"/>
        <w:rPr>
          <w:rFonts w:ascii="Verdana" w:hAnsi="Verdana"/>
          <w:sz w:val="20"/>
          <w:szCs w:val="20"/>
        </w:rPr>
      </w:pPr>
      <w:r w:rsidRPr="00E401C2">
        <w:rPr>
          <w:rFonts w:ascii="Verdana" w:hAnsi="Verdana"/>
          <w:sz w:val="20"/>
          <w:szCs w:val="20"/>
        </w:rPr>
        <w:t>Zhotovitel je oprávněn od této smlouvy odstoupit v případě prodlení objednatele s úhradou dlužné částky delší než 30 dnů.</w:t>
      </w:r>
    </w:p>
    <w:p w14:paraId="69CBAD6E" w14:textId="77777777" w:rsidR="0028507C" w:rsidRPr="00E401C2" w:rsidRDefault="0028507C" w:rsidP="00A07BE8">
      <w:pPr>
        <w:ind w:left="284"/>
        <w:jc w:val="both"/>
        <w:rPr>
          <w:rFonts w:ascii="Verdana" w:hAnsi="Verdana"/>
          <w:sz w:val="20"/>
          <w:szCs w:val="20"/>
        </w:rPr>
      </w:pPr>
    </w:p>
    <w:p w14:paraId="45C94B0C" w14:textId="77777777" w:rsidR="000B1447" w:rsidRPr="00E401C2" w:rsidRDefault="00FA1A4C" w:rsidP="000B1447">
      <w:pPr>
        <w:numPr>
          <w:ilvl w:val="0"/>
          <w:numId w:val="17"/>
        </w:numPr>
        <w:ind w:left="284" w:hanging="284"/>
        <w:jc w:val="both"/>
        <w:rPr>
          <w:rFonts w:ascii="Verdana" w:hAnsi="Verdana" w:cs="Arial"/>
          <w:sz w:val="20"/>
          <w:szCs w:val="20"/>
        </w:rPr>
      </w:pPr>
      <w:r w:rsidRPr="00E401C2">
        <w:rPr>
          <w:rFonts w:ascii="Verdana" w:hAnsi="Verdana" w:cs="Arial"/>
          <w:sz w:val="20"/>
          <w:szCs w:val="20"/>
        </w:rPr>
        <w:t>Jakýmkoliv ukončením této smlouvy nebudou nikterak dotčena práva a nároky objednatele vyplývající z jakékoliv nedbalosti, opomenutí nebo porušení zhotovitele, k nimž došlo před takovým ukončením, zejména nárok na náhradu škody vzniklé porušením této smlouvy, nároků na smluvní pokuty a jiných nároků, které podle této smlouvy nebo vzhledem ke své povaze mají trvat i po ukončení, resp. zániku této smlouvy</w:t>
      </w:r>
      <w:r w:rsidR="000B1447" w:rsidRPr="00E401C2">
        <w:rPr>
          <w:rFonts w:ascii="Verdana" w:hAnsi="Verdana" w:cs="Arial"/>
          <w:sz w:val="20"/>
          <w:szCs w:val="20"/>
        </w:rPr>
        <w:t>.</w:t>
      </w:r>
    </w:p>
    <w:p w14:paraId="5650EF63" w14:textId="77777777" w:rsidR="009D31C6" w:rsidRPr="00E401C2" w:rsidRDefault="009D31C6" w:rsidP="009D31C6">
      <w:pPr>
        <w:ind w:left="284"/>
        <w:jc w:val="both"/>
        <w:rPr>
          <w:rFonts w:ascii="Verdana" w:hAnsi="Verdana" w:cs="Arial"/>
          <w:sz w:val="20"/>
          <w:szCs w:val="20"/>
        </w:rPr>
      </w:pPr>
    </w:p>
    <w:p w14:paraId="79FC959C" w14:textId="77777777" w:rsidR="00D66163" w:rsidRPr="00E401C2" w:rsidRDefault="00D66163" w:rsidP="000B1447">
      <w:pPr>
        <w:numPr>
          <w:ilvl w:val="0"/>
          <w:numId w:val="17"/>
        </w:numPr>
        <w:ind w:left="284" w:hanging="284"/>
        <w:jc w:val="both"/>
        <w:rPr>
          <w:rFonts w:ascii="Verdana" w:hAnsi="Verdana" w:cs="Arial"/>
          <w:sz w:val="20"/>
          <w:szCs w:val="20"/>
        </w:rPr>
      </w:pPr>
      <w:r w:rsidRPr="00E401C2">
        <w:rPr>
          <w:rFonts w:ascii="Verdana" w:hAnsi="Verdana" w:cs="Arial"/>
          <w:color w:val="000000"/>
          <w:sz w:val="20"/>
          <w:szCs w:val="20"/>
        </w:rPr>
        <w:t>V oznámení odstoupení od smlouvy musí být uveden důvod, pro který strana od smlouvy odstupuje a přesná citace toho ustanovení smlouvy, které ji k takovému kroku opravňuje. Bez těchto náležitostí je odstoupení neplatné.</w:t>
      </w:r>
    </w:p>
    <w:p w14:paraId="6A046A0B" w14:textId="77777777" w:rsidR="00D66163" w:rsidRPr="00E401C2" w:rsidRDefault="00D66163" w:rsidP="00D66163">
      <w:pPr>
        <w:pStyle w:val="Odstavecseseznamem"/>
        <w:rPr>
          <w:rFonts w:ascii="Verdana" w:hAnsi="Verdana" w:cs="Arial"/>
          <w:sz w:val="20"/>
          <w:szCs w:val="20"/>
        </w:rPr>
      </w:pPr>
    </w:p>
    <w:p w14:paraId="4665293F" w14:textId="77777777" w:rsidR="00D66163" w:rsidRPr="00E401C2" w:rsidRDefault="00D66163" w:rsidP="000B1447">
      <w:pPr>
        <w:numPr>
          <w:ilvl w:val="0"/>
          <w:numId w:val="17"/>
        </w:numPr>
        <w:ind w:left="284" w:hanging="284"/>
        <w:jc w:val="both"/>
        <w:rPr>
          <w:rFonts w:ascii="Verdana" w:hAnsi="Verdana" w:cs="Arial"/>
          <w:sz w:val="20"/>
          <w:szCs w:val="20"/>
        </w:rPr>
      </w:pPr>
      <w:r w:rsidRPr="00E401C2">
        <w:rPr>
          <w:rFonts w:ascii="Verdana" w:hAnsi="Verdana" w:cs="Arial"/>
          <w:color w:val="000000"/>
          <w:sz w:val="20"/>
          <w:szCs w:val="20"/>
        </w:rPr>
        <w:t>Odstoupením od smlouvy smlouva zaniká dnem doručení oznámení o tom druhé smluvní straně.</w:t>
      </w:r>
    </w:p>
    <w:p w14:paraId="31EC3C64" w14:textId="77777777" w:rsidR="00D66163" w:rsidRPr="00E401C2" w:rsidRDefault="00D66163" w:rsidP="00D66163">
      <w:pPr>
        <w:pStyle w:val="Odstavecseseznamem"/>
        <w:rPr>
          <w:rFonts w:ascii="Verdana" w:hAnsi="Verdana" w:cs="Arial"/>
          <w:sz w:val="20"/>
          <w:szCs w:val="20"/>
        </w:rPr>
      </w:pPr>
    </w:p>
    <w:p w14:paraId="4ED58E63" w14:textId="77777777" w:rsidR="00D66163" w:rsidRPr="00E401C2" w:rsidRDefault="00D66163" w:rsidP="000B1447">
      <w:pPr>
        <w:numPr>
          <w:ilvl w:val="0"/>
          <w:numId w:val="17"/>
        </w:numPr>
        <w:ind w:left="284" w:hanging="284"/>
        <w:jc w:val="both"/>
        <w:rPr>
          <w:rFonts w:ascii="Verdana" w:hAnsi="Verdana" w:cs="Arial"/>
          <w:sz w:val="20"/>
          <w:szCs w:val="20"/>
        </w:rPr>
      </w:pPr>
      <w:r w:rsidRPr="00E401C2">
        <w:rPr>
          <w:rFonts w:ascii="Verdana" w:hAnsi="Verdana" w:cs="Arial"/>
          <w:color w:val="000000"/>
          <w:sz w:val="20"/>
          <w:szCs w:val="20"/>
        </w:rPr>
        <w:t>Odstoupí-li některá ze stran od této smlouvy na základě ujednání z této smlouvy vyplývajících, pak povinnosti obou stran jsou následující:</w:t>
      </w:r>
    </w:p>
    <w:p w14:paraId="71C43F6F" w14:textId="77777777" w:rsidR="00D66163" w:rsidRPr="00E401C2" w:rsidRDefault="00D66163" w:rsidP="00D66163">
      <w:pPr>
        <w:pStyle w:val="Odstavecseseznamem"/>
        <w:rPr>
          <w:rFonts w:ascii="Verdana" w:hAnsi="Verdana" w:cs="Arial"/>
          <w:sz w:val="20"/>
          <w:szCs w:val="20"/>
        </w:rPr>
      </w:pPr>
    </w:p>
    <w:p w14:paraId="10C26C81" w14:textId="77777777"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objednatel ve lhůtě dohodnuté se zhotovitelem převezme zpět staveniště;</w:t>
      </w:r>
    </w:p>
    <w:p w14:paraId="0DC948FD" w14:textId="77777777"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objednatel umožní přístup zhotoviteli na staveniště, aby mohl provést veškeré potřebné náležitosti v souvislosti s ukončením stavby;</w:t>
      </w:r>
    </w:p>
    <w:p w14:paraId="7E01C741" w14:textId="0363CFFE"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 xml:space="preserve">zhotovitel do pěti pracovních dnů od data odstoupení od smlouvy provede soupis všech </w:t>
      </w:r>
      <w:r w:rsidR="00716B15">
        <w:rPr>
          <w:rFonts w:ascii="Verdana" w:hAnsi="Verdana" w:cs="Arial"/>
          <w:color w:val="000000"/>
          <w:sz w:val="20"/>
          <w:szCs w:val="20"/>
        </w:rPr>
        <w:t xml:space="preserve">skutečně </w:t>
      </w:r>
      <w:r w:rsidRPr="00E401C2">
        <w:rPr>
          <w:rFonts w:ascii="Verdana" w:hAnsi="Verdana" w:cs="Arial"/>
          <w:color w:val="000000"/>
          <w:sz w:val="20"/>
          <w:szCs w:val="20"/>
        </w:rPr>
        <w:t>provedených prací oceněný dle způsobu, kterým byla stanovena cena díla</w:t>
      </w:r>
      <w:r w:rsidR="00BC534B">
        <w:rPr>
          <w:rFonts w:ascii="Verdana" w:hAnsi="Verdana" w:cs="Arial"/>
          <w:color w:val="000000"/>
          <w:sz w:val="20"/>
          <w:szCs w:val="20"/>
        </w:rPr>
        <w:t xml:space="preserve"> (</w:t>
      </w:r>
      <w:r w:rsidR="00716B15">
        <w:rPr>
          <w:rFonts w:ascii="Verdana" w:hAnsi="Verdana" w:cs="Arial"/>
          <w:color w:val="000000"/>
          <w:sz w:val="20"/>
          <w:szCs w:val="20"/>
        </w:rPr>
        <w:t xml:space="preserve">tj. </w:t>
      </w:r>
      <w:r w:rsidR="00BC534B">
        <w:rPr>
          <w:rFonts w:ascii="Verdana" w:hAnsi="Verdana" w:cs="Arial"/>
          <w:color w:val="000000"/>
          <w:sz w:val="20"/>
          <w:szCs w:val="20"/>
        </w:rPr>
        <w:t>zjišťovací protokol);</w:t>
      </w:r>
    </w:p>
    <w:p w14:paraId="25461568" w14:textId="62197CD3"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 xml:space="preserve">zhotovitel </w:t>
      </w:r>
      <w:r w:rsidR="00716B15">
        <w:rPr>
          <w:rFonts w:ascii="Verdana" w:hAnsi="Verdana" w:cs="Arial"/>
          <w:color w:val="000000"/>
          <w:sz w:val="20"/>
          <w:szCs w:val="20"/>
        </w:rPr>
        <w:t xml:space="preserve">výše uvedený </w:t>
      </w:r>
      <w:r w:rsidRPr="00E401C2">
        <w:rPr>
          <w:rFonts w:ascii="Verdana" w:hAnsi="Verdana" w:cs="Arial"/>
          <w:color w:val="000000"/>
          <w:sz w:val="20"/>
          <w:szCs w:val="20"/>
        </w:rPr>
        <w:t xml:space="preserve">oceněný soupis </w:t>
      </w:r>
      <w:r w:rsidR="00716B15">
        <w:rPr>
          <w:rFonts w:ascii="Verdana" w:hAnsi="Verdana" w:cs="Arial"/>
          <w:color w:val="000000"/>
          <w:sz w:val="20"/>
          <w:szCs w:val="20"/>
        </w:rPr>
        <w:t xml:space="preserve">skutečně </w:t>
      </w:r>
      <w:r w:rsidRPr="00E401C2">
        <w:rPr>
          <w:rFonts w:ascii="Verdana" w:hAnsi="Verdana" w:cs="Arial"/>
          <w:color w:val="000000"/>
          <w:sz w:val="20"/>
          <w:szCs w:val="20"/>
        </w:rPr>
        <w:t>provedených prací</w:t>
      </w:r>
      <w:r w:rsidR="00BC534B">
        <w:rPr>
          <w:rFonts w:ascii="Verdana" w:hAnsi="Verdana" w:cs="Arial"/>
          <w:color w:val="000000"/>
          <w:sz w:val="20"/>
          <w:szCs w:val="20"/>
        </w:rPr>
        <w:t xml:space="preserve"> </w:t>
      </w:r>
      <w:r w:rsidRPr="00E401C2">
        <w:rPr>
          <w:rFonts w:ascii="Verdana" w:hAnsi="Verdana" w:cs="Arial"/>
          <w:color w:val="000000"/>
          <w:sz w:val="20"/>
          <w:szCs w:val="20"/>
        </w:rPr>
        <w:t>předá objednateli k odsouhlasení;</w:t>
      </w:r>
    </w:p>
    <w:p w14:paraId="0CAFF5F3" w14:textId="335A7695" w:rsidR="00D66163" w:rsidRPr="00E401C2" w:rsidRDefault="00716B15" w:rsidP="00D66163">
      <w:pPr>
        <w:pStyle w:val="Odstavecseseznamem"/>
        <w:numPr>
          <w:ilvl w:val="0"/>
          <w:numId w:val="21"/>
        </w:numPr>
        <w:jc w:val="both"/>
        <w:rPr>
          <w:rFonts w:ascii="Verdana" w:hAnsi="Verdana" w:cs="Arial"/>
          <w:sz w:val="20"/>
          <w:szCs w:val="20"/>
        </w:rPr>
      </w:pPr>
      <w:r>
        <w:rPr>
          <w:rFonts w:ascii="Verdana" w:hAnsi="Verdana" w:cs="Arial"/>
          <w:color w:val="000000"/>
          <w:sz w:val="20"/>
          <w:szCs w:val="20"/>
        </w:rPr>
        <w:t>zástupci objednatele</w:t>
      </w:r>
      <w:r w:rsidR="00D66163" w:rsidRPr="00E401C2">
        <w:rPr>
          <w:rFonts w:ascii="Verdana" w:hAnsi="Verdana" w:cs="Arial"/>
          <w:color w:val="000000"/>
          <w:sz w:val="20"/>
          <w:szCs w:val="20"/>
        </w:rPr>
        <w:t xml:space="preserve"> se vyjádří k</w:t>
      </w:r>
      <w:r>
        <w:rPr>
          <w:rFonts w:ascii="Verdana" w:hAnsi="Verdana" w:cs="Arial"/>
          <w:color w:val="000000"/>
          <w:sz w:val="20"/>
          <w:szCs w:val="20"/>
        </w:rPr>
        <w:t> </w:t>
      </w:r>
      <w:r w:rsidR="00D66163" w:rsidRPr="00E401C2">
        <w:rPr>
          <w:rFonts w:ascii="Verdana" w:hAnsi="Verdana" w:cs="Arial"/>
          <w:color w:val="000000"/>
          <w:sz w:val="20"/>
          <w:szCs w:val="20"/>
        </w:rPr>
        <w:t>soupisu</w:t>
      </w:r>
      <w:r>
        <w:rPr>
          <w:rFonts w:ascii="Verdana" w:hAnsi="Verdana" w:cs="Arial"/>
          <w:color w:val="000000"/>
          <w:sz w:val="20"/>
          <w:szCs w:val="20"/>
        </w:rPr>
        <w:t xml:space="preserve"> skutečně provedených prací </w:t>
      </w:r>
      <w:r w:rsidR="00D66163" w:rsidRPr="00E401C2">
        <w:rPr>
          <w:rFonts w:ascii="Verdana" w:hAnsi="Verdana" w:cs="Arial"/>
          <w:color w:val="000000"/>
          <w:sz w:val="20"/>
          <w:szCs w:val="20"/>
        </w:rPr>
        <w:t>nejpozději do pěti pracovních dnů;</w:t>
      </w:r>
    </w:p>
    <w:p w14:paraId="557B2379" w14:textId="77777777"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zhotovitel vyzve objednatele k převzetí stavby;</w:t>
      </w:r>
    </w:p>
    <w:p w14:paraId="700CBBA3" w14:textId="77777777"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objednatel je povinen do tří pracovních dnů od obdržení vyzvání zahájit přebírání stavby a sepsat zápis o předání a převzetí podepsaný oprávněnými zástupci obou stran;</w:t>
      </w:r>
    </w:p>
    <w:p w14:paraId="33873E86" w14:textId="695AC583"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zhotovitel odveze veškerý svůj nezabudovaný nevyúčtovaný materiál a z</w:t>
      </w:r>
      <w:r w:rsidR="000D33D3">
        <w:rPr>
          <w:rFonts w:ascii="Verdana" w:hAnsi="Verdana" w:cs="Arial"/>
          <w:color w:val="000000"/>
          <w:sz w:val="20"/>
          <w:szCs w:val="20"/>
        </w:rPr>
        <w:t>ařízení a </w:t>
      </w:r>
      <w:r w:rsidRPr="00E401C2">
        <w:rPr>
          <w:rFonts w:ascii="Verdana" w:hAnsi="Verdana" w:cs="Arial"/>
          <w:color w:val="000000"/>
          <w:sz w:val="20"/>
          <w:szCs w:val="20"/>
        </w:rPr>
        <w:t>vyklidí staveniště nejpozději do sedmi pracovních dnů po předání a převzetí stavby;</w:t>
      </w:r>
    </w:p>
    <w:p w14:paraId="66765A24" w14:textId="1756644C"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zhotovitel provede finanční vyčíslení všech provedených prací, všech dosud vyúčtovaných prací, a zpracuje konečnou fakturu;</w:t>
      </w:r>
    </w:p>
    <w:p w14:paraId="656D1182" w14:textId="77777777" w:rsidR="00D66163" w:rsidRPr="00E401C2" w:rsidRDefault="00D66163" w:rsidP="00D66163">
      <w:pPr>
        <w:pStyle w:val="Odstavecseseznamem"/>
        <w:numPr>
          <w:ilvl w:val="0"/>
          <w:numId w:val="21"/>
        </w:numPr>
        <w:jc w:val="both"/>
        <w:rPr>
          <w:rFonts w:ascii="Verdana" w:hAnsi="Verdana" w:cs="Arial"/>
          <w:sz w:val="20"/>
          <w:szCs w:val="20"/>
        </w:rPr>
      </w:pPr>
      <w:r w:rsidRPr="00E401C2">
        <w:rPr>
          <w:rFonts w:ascii="Verdana" w:hAnsi="Verdana" w:cs="Arial"/>
          <w:color w:val="000000"/>
          <w:sz w:val="20"/>
          <w:szCs w:val="20"/>
        </w:rPr>
        <w:t>objednatel uhradí konečnou fakturu ve lhůtě splatnosti podle článku V. této smlouvy.</w:t>
      </w:r>
    </w:p>
    <w:p w14:paraId="2445A0CA" w14:textId="77777777" w:rsidR="000B1447" w:rsidRPr="00E401C2" w:rsidRDefault="000B1447" w:rsidP="000B1447">
      <w:pPr>
        <w:jc w:val="both"/>
        <w:rPr>
          <w:rFonts w:ascii="Verdana" w:hAnsi="Verdana"/>
          <w:sz w:val="20"/>
          <w:szCs w:val="20"/>
        </w:rPr>
      </w:pPr>
    </w:p>
    <w:p w14:paraId="1E3622D4" w14:textId="06695156" w:rsidR="000B1447" w:rsidRPr="00E401C2" w:rsidRDefault="002B7A9D" w:rsidP="000B1447">
      <w:pPr>
        <w:jc w:val="center"/>
        <w:rPr>
          <w:rFonts w:ascii="Verdana" w:hAnsi="Verdana"/>
          <w:b/>
          <w:sz w:val="20"/>
          <w:szCs w:val="20"/>
        </w:rPr>
      </w:pPr>
      <w:r w:rsidRPr="00E401C2">
        <w:rPr>
          <w:rFonts w:ascii="Verdana" w:hAnsi="Verdana"/>
          <w:b/>
          <w:sz w:val="20"/>
          <w:szCs w:val="20"/>
        </w:rPr>
        <w:t>X</w:t>
      </w:r>
      <w:r w:rsidR="00CB1964">
        <w:rPr>
          <w:rFonts w:ascii="Verdana" w:hAnsi="Verdana"/>
          <w:b/>
          <w:sz w:val="20"/>
          <w:szCs w:val="20"/>
        </w:rPr>
        <w:t>I</w:t>
      </w:r>
      <w:r w:rsidR="000B1447" w:rsidRPr="00E401C2">
        <w:rPr>
          <w:rFonts w:ascii="Verdana" w:hAnsi="Verdana"/>
          <w:b/>
          <w:sz w:val="20"/>
          <w:szCs w:val="20"/>
        </w:rPr>
        <w:t>V.</w:t>
      </w:r>
    </w:p>
    <w:p w14:paraId="1DE2D065" w14:textId="77777777" w:rsidR="000B1447" w:rsidRPr="00E401C2" w:rsidRDefault="000B1447" w:rsidP="000B1447">
      <w:pPr>
        <w:jc w:val="center"/>
        <w:rPr>
          <w:rFonts w:ascii="Verdana" w:hAnsi="Verdana"/>
          <w:b/>
          <w:sz w:val="20"/>
          <w:szCs w:val="20"/>
        </w:rPr>
      </w:pPr>
      <w:r w:rsidRPr="00E401C2">
        <w:rPr>
          <w:rFonts w:ascii="Verdana" w:hAnsi="Verdana"/>
          <w:b/>
          <w:sz w:val="20"/>
          <w:szCs w:val="20"/>
        </w:rPr>
        <w:t>Závěrečná ustanovení</w:t>
      </w:r>
    </w:p>
    <w:p w14:paraId="220A41BC" w14:textId="77777777" w:rsidR="00976126" w:rsidRPr="00976126" w:rsidRDefault="00976126" w:rsidP="00976126">
      <w:pPr>
        <w:numPr>
          <w:ilvl w:val="0"/>
          <w:numId w:val="18"/>
        </w:numPr>
        <w:ind w:left="284" w:hanging="284"/>
        <w:jc w:val="both"/>
        <w:rPr>
          <w:rFonts w:ascii="Verdana" w:hAnsi="Verdana" w:cs="Arial"/>
          <w:sz w:val="20"/>
          <w:szCs w:val="20"/>
        </w:rPr>
      </w:pPr>
      <w:r w:rsidRPr="00976126">
        <w:rPr>
          <w:rFonts w:ascii="Verdana" w:hAnsi="Verdana" w:cs="Arial"/>
          <w:sz w:val="20"/>
          <w:szCs w:val="20"/>
        </w:rPr>
        <w:t xml:space="preserve">Zhotovitel dále bere na vědomí, že je pro účinnost této smlouvy nutné její zveřejnění v souladu se zákonem č. 340/2015 Sb., o zvláštních podmínkách účinnosti některých smluv, uveřejňování těchto smluv a o registru smluv (zákon o registru smluv), ve znění pozdějších předpisů. Smlouvu v registru uveřejní objednatel. </w:t>
      </w:r>
    </w:p>
    <w:p w14:paraId="7E888CA7" w14:textId="77777777" w:rsidR="00976126" w:rsidRPr="00976126" w:rsidRDefault="00976126" w:rsidP="00976126">
      <w:pPr>
        <w:numPr>
          <w:ilvl w:val="0"/>
          <w:numId w:val="18"/>
        </w:numPr>
        <w:spacing w:before="240"/>
        <w:ind w:left="284" w:hanging="284"/>
        <w:jc w:val="both"/>
        <w:rPr>
          <w:rFonts w:ascii="Verdana" w:hAnsi="Verdana" w:cs="Arial"/>
          <w:sz w:val="20"/>
          <w:szCs w:val="20"/>
        </w:rPr>
      </w:pPr>
      <w:r w:rsidRPr="00976126">
        <w:rPr>
          <w:rFonts w:ascii="Verdana" w:hAnsi="Verdana" w:cs="Arial"/>
          <w:sz w:val="20"/>
          <w:szCs w:val="20"/>
        </w:rPr>
        <w:t xml:space="preserve">Uzavření smlouvy o dílo schválila v souladu s § 102 odst. 3 zákona č. 128/2000 Sb., o obcích (obecní zřízení), ve znění pozdějších předpisů, Rada města Milevska dne </w:t>
      </w:r>
      <w:r w:rsidRPr="00976126">
        <w:rPr>
          <w:rFonts w:ascii="Verdana" w:hAnsi="Verdana" w:cs="Arial"/>
          <w:sz w:val="20"/>
          <w:szCs w:val="20"/>
          <w:highlight w:val="green"/>
        </w:rPr>
        <w:t>………</w:t>
      </w:r>
      <w:r w:rsidRPr="00976126">
        <w:rPr>
          <w:rFonts w:ascii="Verdana" w:hAnsi="Verdana" w:cs="Arial"/>
          <w:sz w:val="20"/>
          <w:szCs w:val="20"/>
        </w:rPr>
        <w:t xml:space="preserve"> usnesením č. </w:t>
      </w:r>
      <w:r w:rsidRPr="00976126">
        <w:rPr>
          <w:rFonts w:ascii="Verdana" w:hAnsi="Verdana" w:cs="Arial"/>
          <w:sz w:val="20"/>
          <w:szCs w:val="20"/>
          <w:highlight w:val="green"/>
        </w:rPr>
        <w:t>…….</w:t>
      </w:r>
      <w:r w:rsidRPr="00976126">
        <w:rPr>
          <w:rFonts w:ascii="Verdana" w:hAnsi="Verdana" w:cs="Arial"/>
          <w:sz w:val="20"/>
          <w:szCs w:val="20"/>
        </w:rPr>
        <w:t xml:space="preserve"> Toto prohlášení se činí v souladu s § 41 zákona č. 128/2000 Sb., o obcích (obecní zřízení), ve znění pozdějších předpisů, a považuje se za doložku potvrzující splnění podmínek platnosti právního jednání dle tohoto zákona.</w:t>
      </w:r>
    </w:p>
    <w:p w14:paraId="21618112" w14:textId="77777777" w:rsidR="000B1447" w:rsidRPr="00E401C2" w:rsidRDefault="000B1447" w:rsidP="00976126">
      <w:pPr>
        <w:numPr>
          <w:ilvl w:val="0"/>
          <w:numId w:val="18"/>
        </w:numPr>
        <w:spacing w:before="240"/>
        <w:ind w:left="284" w:hanging="284"/>
        <w:jc w:val="both"/>
        <w:rPr>
          <w:rFonts w:ascii="Verdana" w:hAnsi="Verdana" w:cs="Arial"/>
          <w:sz w:val="20"/>
          <w:szCs w:val="20"/>
        </w:rPr>
      </w:pPr>
      <w:r w:rsidRPr="00E401C2">
        <w:rPr>
          <w:rFonts w:ascii="Verdana" w:hAnsi="Verdana" w:cs="Arial"/>
          <w:sz w:val="20"/>
          <w:szCs w:val="20"/>
        </w:rPr>
        <w:t>Pokud není některý právní poměr vysloveně upraven touto smlouvou, podrobují se obě smluvní strany příslušným ustanovením občanského zákoníku.</w:t>
      </w:r>
    </w:p>
    <w:p w14:paraId="34A142DE" w14:textId="77777777" w:rsidR="000B1447" w:rsidRPr="00E401C2" w:rsidRDefault="000B1447" w:rsidP="000B1447">
      <w:pPr>
        <w:ind w:left="284"/>
        <w:jc w:val="both"/>
        <w:rPr>
          <w:rFonts w:ascii="Verdana" w:hAnsi="Verdana" w:cs="Arial"/>
          <w:sz w:val="20"/>
          <w:szCs w:val="20"/>
        </w:rPr>
      </w:pPr>
    </w:p>
    <w:p w14:paraId="298F0263" w14:textId="708199A1" w:rsidR="000B1447" w:rsidRPr="00984E4F" w:rsidRDefault="000B1447" w:rsidP="000B1447">
      <w:pPr>
        <w:numPr>
          <w:ilvl w:val="0"/>
          <w:numId w:val="18"/>
        </w:numPr>
        <w:ind w:left="284" w:hanging="284"/>
        <w:jc w:val="both"/>
        <w:rPr>
          <w:rFonts w:ascii="Verdana" w:hAnsi="Verdana" w:cs="Arial"/>
          <w:sz w:val="20"/>
          <w:szCs w:val="20"/>
        </w:rPr>
      </w:pPr>
      <w:r w:rsidRPr="00984E4F">
        <w:rPr>
          <w:rFonts w:ascii="Verdana" w:hAnsi="Verdana" w:cs="Arial"/>
          <w:sz w:val="20"/>
          <w:szCs w:val="20"/>
        </w:rPr>
        <w:t>Tato smlouva je vyhotovena ve čtyřech stejnopisech s platností originálu, z nichž tři obdrží objednatel a jeden zhotovitel.</w:t>
      </w:r>
      <w:r w:rsidR="00984E4F">
        <w:rPr>
          <w:rFonts w:ascii="Verdana" w:hAnsi="Verdana" w:cs="Arial"/>
          <w:sz w:val="20"/>
          <w:szCs w:val="20"/>
        </w:rPr>
        <w:t xml:space="preserve"> </w:t>
      </w:r>
      <w:r w:rsidR="00084035">
        <w:rPr>
          <w:rFonts w:ascii="Verdana" w:hAnsi="Verdana" w:cs="Arial"/>
          <w:sz w:val="20"/>
          <w:szCs w:val="20"/>
        </w:rPr>
        <w:t xml:space="preserve">Tato smlouva je </w:t>
      </w:r>
      <w:r w:rsidR="00675D75">
        <w:rPr>
          <w:rFonts w:ascii="Verdana" w:hAnsi="Verdana" w:cs="Arial"/>
          <w:sz w:val="20"/>
          <w:szCs w:val="20"/>
        </w:rPr>
        <w:t xml:space="preserve">současně </w:t>
      </w:r>
      <w:r w:rsidR="00084035">
        <w:rPr>
          <w:rFonts w:ascii="Verdana" w:hAnsi="Verdana" w:cs="Arial"/>
          <w:sz w:val="20"/>
          <w:szCs w:val="20"/>
        </w:rPr>
        <w:t>vyhotovena v elektronické podobě.</w:t>
      </w:r>
    </w:p>
    <w:p w14:paraId="6E5B4B3B" w14:textId="77777777" w:rsidR="000B1447" w:rsidRPr="00E401C2" w:rsidRDefault="000B1447" w:rsidP="000B1447">
      <w:pPr>
        <w:ind w:left="284"/>
        <w:jc w:val="both"/>
        <w:rPr>
          <w:rFonts w:ascii="Verdana" w:hAnsi="Verdana" w:cs="Arial"/>
          <w:sz w:val="20"/>
          <w:szCs w:val="20"/>
        </w:rPr>
      </w:pPr>
    </w:p>
    <w:p w14:paraId="3F620A46" w14:textId="77777777" w:rsidR="000B1447" w:rsidRPr="00E401C2" w:rsidRDefault="000B1447" w:rsidP="000B1447">
      <w:pPr>
        <w:numPr>
          <w:ilvl w:val="0"/>
          <w:numId w:val="18"/>
        </w:numPr>
        <w:ind w:left="284" w:hanging="284"/>
        <w:jc w:val="both"/>
        <w:rPr>
          <w:rFonts w:ascii="Verdana" w:hAnsi="Verdana" w:cs="Arial"/>
          <w:sz w:val="20"/>
          <w:szCs w:val="20"/>
        </w:rPr>
      </w:pPr>
      <w:r w:rsidRPr="00E401C2">
        <w:rPr>
          <w:rFonts w:ascii="Verdana" w:hAnsi="Verdana" w:cs="Arial"/>
          <w:sz w:val="20"/>
          <w:szCs w:val="20"/>
        </w:rPr>
        <w:t>Smluvní strany se výslovně dohodly, že právní vztahy založené touto smlouvou se řídí právním řádem České republiky.</w:t>
      </w:r>
    </w:p>
    <w:p w14:paraId="2F30F260" w14:textId="77777777" w:rsidR="000B1447" w:rsidRPr="00E401C2" w:rsidRDefault="000B1447" w:rsidP="000B1447">
      <w:pPr>
        <w:ind w:left="284"/>
        <w:jc w:val="both"/>
        <w:rPr>
          <w:rFonts w:ascii="Verdana" w:hAnsi="Verdana" w:cs="Arial"/>
          <w:sz w:val="20"/>
          <w:szCs w:val="20"/>
        </w:rPr>
      </w:pPr>
    </w:p>
    <w:p w14:paraId="03CF29A4" w14:textId="77777777" w:rsidR="000B1447" w:rsidRPr="00E401C2" w:rsidRDefault="000B1447" w:rsidP="000B1447">
      <w:pPr>
        <w:numPr>
          <w:ilvl w:val="0"/>
          <w:numId w:val="18"/>
        </w:numPr>
        <w:ind w:left="284" w:hanging="284"/>
        <w:jc w:val="both"/>
        <w:rPr>
          <w:rFonts w:ascii="Verdana" w:hAnsi="Verdana" w:cs="Arial"/>
          <w:sz w:val="20"/>
          <w:szCs w:val="20"/>
        </w:rPr>
      </w:pPr>
      <w:r w:rsidRPr="00E401C2">
        <w:rPr>
          <w:rFonts w:ascii="Verdana" w:hAnsi="Verdana" w:cs="Arial"/>
          <w:sz w:val="20"/>
          <w:szCs w:val="20"/>
        </w:rPr>
        <w:t>Smluvní strany se zavazují veškeré spory přednostně řešit</w:t>
      </w:r>
      <w:r w:rsidR="0013473F" w:rsidRPr="00E401C2">
        <w:rPr>
          <w:rFonts w:ascii="Verdana" w:hAnsi="Verdana" w:cs="Arial"/>
          <w:sz w:val="20"/>
          <w:szCs w:val="20"/>
        </w:rPr>
        <w:t xml:space="preserve"> především</w:t>
      </w:r>
      <w:r w:rsidRPr="00E401C2">
        <w:rPr>
          <w:rFonts w:ascii="Verdana" w:hAnsi="Verdana" w:cs="Arial"/>
          <w:sz w:val="20"/>
          <w:szCs w:val="20"/>
        </w:rPr>
        <w:t xml:space="preserve"> smírnou cestou. Dále se smluvní strany výslovně dohodly, že příslušný k projednávání sporů, které se nepodařilo vyřešit smírně, bude místně </w:t>
      </w:r>
      <w:r w:rsidR="0013473F" w:rsidRPr="00E401C2">
        <w:rPr>
          <w:rFonts w:ascii="Verdana" w:hAnsi="Verdana" w:cs="Arial"/>
          <w:sz w:val="20"/>
          <w:szCs w:val="20"/>
        </w:rPr>
        <w:t xml:space="preserve">a věcně </w:t>
      </w:r>
      <w:r w:rsidRPr="00E401C2">
        <w:rPr>
          <w:rFonts w:ascii="Verdana" w:hAnsi="Verdana" w:cs="Arial"/>
          <w:sz w:val="20"/>
          <w:szCs w:val="20"/>
        </w:rPr>
        <w:t>příslušný obecný soud objednatele.</w:t>
      </w:r>
    </w:p>
    <w:p w14:paraId="3D7D271C" w14:textId="77777777" w:rsidR="000B1447" w:rsidRPr="00E401C2" w:rsidRDefault="000B1447" w:rsidP="000B1447">
      <w:pPr>
        <w:ind w:left="284"/>
        <w:jc w:val="both"/>
        <w:rPr>
          <w:rFonts w:ascii="Verdana" w:hAnsi="Verdana" w:cs="Arial"/>
          <w:sz w:val="20"/>
          <w:szCs w:val="20"/>
        </w:rPr>
      </w:pPr>
    </w:p>
    <w:p w14:paraId="05522F4C" w14:textId="77777777" w:rsidR="000B1447" w:rsidRPr="00E401C2" w:rsidRDefault="000B1447" w:rsidP="000B1447">
      <w:pPr>
        <w:numPr>
          <w:ilvl w:val="0"/>
          <w:numId w:val="18"/>
        </w:numPr>
        <w:ind w:left="284" w:hanging="284"/>
        <w:jc w:val="both"/>
        <w:rPr>
          <w:rFonts w:ascii="Verdana" w:hAnsi="Verdana" w:cs="Arial"/>
          <w:sz w:val="20"/>
          <w:szCs w:val="20"/>
        </w:rPr>
      </w:pPr>
      <w:r w:rsidRPr="00E401C2">
        <w:rPr>
          <w:rFonts w:ascii="Verdana" w:hAnsi="Verdana" w:cs="Arial"/>
          <w:sz w:val="20"/>
          <w:szCs w:val="20"/>
        </w:rPr>
        <w:lastRenderedPageBreak/>
        <w:t>Obě strany prohlašují, že tuto smlouvu uzavírají na základě jejich svobodné a pravé vůle a souhlas stvrzují svými podpisy.</w:t>
      </w:r>
    </w:p>
    <w:p w14:paraId="3CED2D15" w14:textId="77777777" w:rsidR="000B1447" w:rsidRPr="00E401C2" w:rsidRDefault="000B1447" w:rsidP="000B1447">
      <w:pPr>
        <w:ind w:left="284"/>
        <w:jc w:val="both"/>
        <w:rPr>
          <w:rFonts w:ascii="Verdana" w:hAnsi="Verdana" w:cs="Arial"/>
          <w:sz w:val="20"/>
          <w:szCs w:val="20"/>
        </w:rPr>
      </w:pPr>
    </w:p>
    <w:p w14:paraId="71E75A7D" w14:textId="77777777" w:rsidR="000B1447" w:rsidRPr="00E401C2" w:rsidRDefault="000B1447" w:rsidP="000B1447">
      <w:pPr>
        <w:numPr>
          <w:ilvl w:val="0"/>
          <w:numId w:val="18"/>
        </w:numPr>
        <w:ind w:left="284" w:hanging="284"/>
        <w:jc w:val="both"/>
        <w:rPr>
          <w:rFonts w:ascii="Verdana" w:hAnsi="Verdana" w:cs="Arial"/>
          <w:sz w:val="20"/>
          <w:szCs w:val="20"/>
        </w:rPr>
      </w:pPr>
      <w:r w:rsidRPr="00E401C2">
        <w:rPr>
          <w:rFonts w:ascii="Verdana" w:hAnsi="Verdana" w:cs="Arial"/>
          <w:sz w:val="20"/>
          <w:szCs w:val="20"/>
        </w:rPr>
        <w:t>Nedílnou součástí této smlouvy jsou tyto přílohy:</w:t>
      </w:r>
    </w:p>
    <w:p w14:paraId="538761C6" w14:textId="77777777" w:rsidR="000B1447" w:rsidRPr="00E401C2" w:rsidRDefault="000B1447" w:rsidP="000B1447">
      <w:pPr>
        <w:pStyle w:val="Zhlav"/>
        <w:spacing w:after="120"/>
        <w:jc w:val="both"/>
        <w:rPr>
          <w:rFonts w:ascii="Verdana" w:hAnsi="Verdana" w:cs="Arial"/>
          <w:sz w:val="20"/>
          <w:szCs w:val="20"/>
          <w:lang w:val="cs-CZ" w:eastAsia="en-US"/>
        </w:rPr>
      </w:pPr>
    </w:p>
    <w:p w14:paraId="5F08F185" w14:textId="1967D700" w:rsidR="000B1447" w:rsidRPr="00E401C2" w:rsidRDefault="000B1447" w:rsidP="000B1447">
      <w:pPr>
        <w:pStyle w:val="Zhlav"/>
        <w:spacing w:after="120"/>
        <w:jc w:val="both"/>
        <w:rPr>
          <w:rFonts w:ascii="Verdana" w:hAnsi="Verdana" w:cs="Arial"/>
          <w:sz w:val="20"/>
          <w:szCs w:val="20"/>
        </w:rPr>
      </w:pPr>
      <w:r w:rsidRPr="00E401C2">
        <w:rPr>
          <w:rFonts w:ascii="Verdana" w:hAnsi="Verdana" w:cs="Arial"/>
          <w:sz w:val="20"/>
          <w:szCs w:val="20"/>
        </w:rPr>
        <w:t xml:space="preserve">Příloha č. </w:t>
      </w:r>
      <w:r w:rsidR="00BD3E68">
        <w:rPr>
          <w:rFonts w:ascii="Verdana" w:hAnsi="Verdana" w:cs="Arial"/>
          <w:sz w:val="20"/>
          <w:szCs w:val="20"/>
          <w:lang w:val="cs-CZ"/>
        </w:rPr>
        <w:t>1</w:t>
      </w:r>
      <w:r w:rsidRPr="00E401C2">
        <w:rPr>
          <w:rFonts w:ascii="Verdana" w:hAnsi="Verdana" w:cs="Arial"/>
          <w:sz w:val="20"/>
          <w:szCs w:val="20"/>
        </w:rPr>
        <w:t xml:space="preserve"> </w:t>
      </w:r>
      <w:r w:rsidR="0013473F" w:rsidRPr="00E401C2">
        <w:rPr>
          <w:rFonts w:ascii="Verdana" w:hAnsi="Verdana" w:cs="Arial"/>
          <w:sz w:val="20"/>
          <w:szCs w:val="20"/>
        </w:rPr>
        <w:t>–</w:t>
      </w:r>
      <w:r w:rsidRPr="00E401C2">
        <w:rPr>
          <w:rFonts w:ascii="Verdana" w:hAnsi="Verdana" w:cs="Arial"/>
          <w:sz w:val="20"/>
          <w:szCs w:val="20"/>
        </w:rPr>
        <w:t xml:space="preserve"> Časový harmonogram prací</w:t>
      </w:r>
    </w:p>
    <w:p w14:paraId="75265AC6" w14:textId="5A76631D" w:rsidR="000B1447" w:rsidRDefault="000B1447" w:rsidP="000B1447">
      <w:pPr>
        <w:pStyle w:val="Zkladntextodsazen"/>
        <w:ind w:left="0"/>
        <w:rPr>
          <w:rFonts w:ascii="Verdana" w:hAnsi="Verdana" w:cs="Arial"/>
          <w:sz w:val="20"/>
          <w:szCs w:val="20"/>
          <w:lang w:val="cs-CZ"/>
        </w:rPr>
      </w:pPr>
      <w:r w:rsidRPr="00E401C2">
        <w:rPr>
          <w:rFonts w:ascii="Verdana" w:hAnsi="Verdana" w:cs="Arial"/>
          <w:sz w:val="20"/>
          <w:szCs w:val="20"/>
        </w:rPr>
        <w:t xml:space="preserve">Příloha č. </w:t>
      </w:r>
      <w:r w:rsidR="00BD3E68">
        <w:rPr>
          <w:rFonts w:ascii="Verdana" w:hAnsi="Verdana" w:cs="Arial"/>
          <w:sz w:val="20"/>
          <w:szCs w:val="20"/>
          <w:lang w:val="cs-CZ"/>
        </w:rPr>
        <w:t>2</w:t>
      </w:r>
      <w:r w:rsidRPr="00E401C2">
        <w:rPr>
          <w:rFonts w:ascii="Verdana" w:hAnsi="Verdana" w:cs="Arial"/>
          <w:sz w:val="20"/>
          <w:szCs w:val="20"/>
        </w:rPr>
        <w:t xml:space="preserve"> </w:t>
      </w:r>
      <w:r w:rsidR="0013473F" w:rsidRPr="00E401C2">
        <w:rPr>
          <w:rFonts w:ascii="Verdana" w:hAnsi="Verdana" w:cs="Arial"/>
          <w:sz w:val="20"/>
          <w:szCs w:val="20"/>
        </w:rPr>
        <w:t>–</w:t>
      </w:r>
      <w:r w:rsidRPr="00E401C2">
        <w:rPr>
          <w:rFonts w:ascii="Verdana" w:hAnsi="Verdana" w:cs="Arial"/>
          <w:sz w:val="20"/>
          <w:szCs w:val="20"/>
        </w:rPr>
        <w:t xml:space="preserve"> </w:t>
      </w:r>
      <w:r w:rsidR="00BD3E68">
        <w:rPr>
          <w:rFonts w:ascii="Verdana" w:hAnsi="Verdana" w:cs="Arial"/>
          <w:sz w:val="20"/>
          <w:szCs w:val="20"/>
          <w:lang w:val="cs-CZ"/>
        </w:rPr>
        <w:t>K</w:t>
      </w:r>
      <w:r w:rsidR="0013473F" w:rsidRPr="00E401C2">
        <w:rPr>
          <w:rFonts w:ascii="Verdana" w:hAnsi="Verdana" w:cs="Arial"/>
          <w:sz w:val="20"/>
          <w:szCs w:val="20"/>
          <w:lang w:val="cs-CZ"/>
        </w:rPr>
        <w:t xml:space="preserve">opie pojistné </w:t>
      </w:r>
      <w:r w:rsidR="0013473F" w:rsidRPr="00E401C2">
        <w:rPr>
          <w:rFonts w:ascii="Verdana" w:hAnsi="Verdana" w:cs="Arial"/>
          <w:sz w:val="20"/>
          <w:szCs w:val="20"/>
        </w:rPr>
        <w:t>smlouv</w:t>
      </w:r>
      <w:r w:rsidR="0013473F" w:rsidRPr="00E401C2">
        <w:rPr>
          <w:rFonts w:ascii="Verdana" w:hAnsi="Verdana" w:cs="Arial"/>
          <w:sz w:val="20"/>
          <w:szCs w:val="20"/>
          <w:lang w:val="cs-CZ"/>
        </w:rPr>
        <w:t>y</w:t>
      </w:r>
    </w:p>
    <w:p w14:paraId="52D1210F" w14:textId="57D282C8" w:rsidR="004A2447" w:rsidRPr="00E401C2" w:rsidRDefault="004A2447" w:rsidP="000B1447">
      <w:pPr>
        <w:pStyle w:val="Zkladntextodsazen"/>
        <w:ind w:left="0"/>
        <w:rPr>
          <w:rFonts w:ascii="Verdana" w:hAnsi="Verdana" w:cs="Arial"/>
          <w:sz w:val="20"/>
          <w:szCs w:val="20"/>
          <w:lang w:val="cs-CZ"/>
        </w:rPr>
      </w:pPr>
      <w:r>
        <w:rPr>
          <w:rFonts w:ascii="Verdana" w:hAnsi="Verdana" w:cs="Arial"/>
          <w:sz w:val="20"/>
          <w:szCs w:val="20"/>
          <w:lang w:val="cs-CZ"/>
        </w:rPr>
        <w:t>Příloha č. 3 – Oceněný položkový rozpočet</w:t>
      </w:r>
    </w:p>
    <w:p w14:paraId="5B754781" w14:textId="77777777" w:rsidR="000B1447" w:rsidRPr="00E401C2" w:rsidRDefault="000B1447" w:rsidP="000B1447">
      <w:pPr>
        <w:jc w:val="both"/>
        <w:rPr>
          <w:rFonts w:ascii="Verdana" w:hAnsi="Verdana" w:cs="Arial"/>
          <w:sz w:val="18"/>
          <w:szCs w:val="20"/>
        </w:rPr>
      </w:pPr>
    </w:p>
    <w:p w14:paraId="3D44F728" w14:textId="77777777" w:rsidR="000B1447" w:rsidRPr="00E401C2" w:rsidRDefault="000B1447" w:rsidP="000B1447">
      <w:pPr>
        <w:jc w:val="both"/>
        <w:rPr>
          <w:rFonts w:ascii="Verdana" w:hAnsi="Verdana" w:cs="Arial"/>
          <w:sz w:val="18"/>
          <w:szCs w:val="20"/>
        </w:rPr>
      </w:pPr>
    </w:p>
    <w:p w14:paraId="19CA8476" w14:textId="00728578" w:rsidR="000B1447" w:rsidRPr="00E401C2" w:rsidRDefault="000B1447" w:rsidP="000B1447">
      <w:pPr>
        <w:pStyle w:val="Zkladntextodsazen"/>
        <w:ind w:left="0"/>
        <w:rPr>
          <w:rFonts w:ascii="Verdana" w:hAnsi="Verdana" w:cs="Arial"/>
          <w:sz w:val="20"/>
          <w:szCs w:val="22"/>
          <w:lang w:val="cs-CZ"/>
        </w:rPr>
      </w:pPr>
      <w:r w:rsidRPr="00E401C2">
        <w:rPr>
          <w:rFonts w:ascii="Verdana" w:hAnsi="Verdana" w:cs="Arial"/>
          <w:sz w:val="20"/>
          <w:szCs w:val="22"/>
        </w:rPr>
        <w:t>V</w:t>
      </w:r>
      <w:r w:rsidRPr="00E401C2">
        <w:rPr>
          <w:rFonts w:ascii="Verdana" w:hAnsi="Verdana" w:cs="Arial"/>
          <w:sz w:val="20"/>
          <w:szCs w:val="22"/>
          <w:lang w:val="cs-CZ"/>
        </w:rPr>
        <w:t xml:space="preserve"> </w:t>
      </w:r>
      <w:bookmarkStart w:id="1" w:name="_GoBack"/>
      <w:r w:rsidR="001457A9">
        <w:rPr>
          <w:rFonts w:ascii="Verdana" w:hAnsi="Verdana" w:cs="Arial"/>
          <w:sz w:val="20"/>
          <w:szCs w:val="22"/>
          <w:lang w:val="cs-CZ"/>
        </w:rPr>
        <w:t>………..</w:t>
      </w:r>
      <w:r w:rsidRPr="00E401C2">
        <w:rPr>
          <w:rFonts w:ascii="Verdana" w:hAnsi="Verdana" w:cs="Arial"/>
          <w:sz w:val="20"/>
          <w:szCs w:val="22"/>
        </w:rPr>
        <w:t xml:space="preserve"> </w:t>
      </w:r>
      <w:bookmarkEnd w:id="1"/>
      <w:r w:rsidRPr="00E401C2">
        <w:rPr>
          <w:rFonts w:ascii="Verdana" w:hAnsi="Verdana" w:cs="Arial"/>
          <w:sz w:val="20"/>
          <w:szCs w:val="22"/>
        </w:rPr>
        <w:t xml:space="preserve">dne   </w:t>
      </w:r>
      <w:r w:rsidRPr="00E401C2">
        <w:rPr>
          <w:rFonts w:ascii="Verdana" w:hAnsi="Verdana" w:cs="Arial"/>
          <w:sz w:val="20"/>
          <w:szCs w:val="22"/>
          <w:lang w:val="cs-CZ"/>
        </w:rPr>
        <w:t>…</w:t>
      </w:r>
      <w:r w:rsidRPr="00E401C2">
        <w:rPr>
          <w:rFonts w:ascii="Verdana" w:hAnsi="Verdana" w:cs="Arial"/>
          <w:sz w:val="20"/>
          <w:szCs w:val="22"/>
        </w:rPr>
        <w:t>………</w:t>
      </w:r>
      <w:r w:rsidRPr="00E401C2">
        <w:rPr>
          <w:rFonts w:ascii="Verdana" w:hAnsi="Verdana" w:cs="Arial"/>
          <w:sz w:val="20"/>
          <w:szCs w:val="22"/>
        </w:rPr>
        <w:tab/>
      </w:r>
      <w:r w:rsidRPr="00E401C2">
        <w:rPr>
          <w:rFonts w:ascii="Verdana" w:hAnsi="Verdana" w:cs="Arial"/>
          <w:sz w:val="20"/>
          <w:szCs w:val="22"/>
        </w:rPr>
        <w:tab/>
      </w:r>
      <w:r w:rsidRPr="00E401C2">
        <w:rPr>
          <w:rFonts w:ascii="Verdana" w:hAnsi="Verdana" w:cs="Arial"/>
          <w:sz w:val="20"/>
          <w:szCs w:val="22"/>
        </w:rPr>
        <w:tab/>
      </w:r>
      <w:r w:rsidRPr="00E401C2">
        <w:rPr>
          <w:rFonts w:ascii="Verdana" w:hAnsi="Verdana" w:cs="Arial"/>
          <w:sz w:val="20"/>
          <w:szCs w:val="22"/>
        </w:rPr>
        <w:tab/>
        <w:t xml:space="preserve">V ……. dne </w:t>
      </w:r>
      <w:r w:rsidRPr="00E401C2">
        <w:rPr>
          <w:rFonts w:ascii="Verdana" w:hAnsi="Verdana" w:cs="Arial"/>
          <w:sz w:val="20"/>
          <w:szCs w:val="22"/>
          <w:lang w:val="cs-CZ"/>
        </w:rPr>
        <w:t xml:space="preserve"> ……….</w:t>
      </w:r>
    </w:p>
    <w:p w14:paraId="09486EEC" w14:textId="77777777" w:rsidR="000B1447" w:rsidRPr="00E401C2" w:rsidRDefault="000B1447" w:rsidP="000B1447">
      <w:pPr>
        <w:pStyle w:val="Zkladntextodsazen"/>
        <w:ind w:left="0"/>
        <w:rPr>
          <w:rFonts w:ascii="Verdana" w:hAnsi="Verdana" w:cs="Arial"/>
          <w:sz w:val="20"/>
          <w:szCs w:val="22"/>
          <w:lang w:val="cs-CZ"/>
        </w:rPr>
      </w:pPr>
    </w:p>
    <w:p w14:paraId="3AD41539" w14:textId="77777777" w:rsidR="000B1447" w:rsidRPr="00E401C2" w:rsidRDefault="000B1447" w:rsidP="000B1447">
      <w:pPr>
        <w:pStyle w:val="Zkladntextodsazen"/>
        <w:ind w:left="0"/>
        <w:rPr>
          <w:rFonts w:ascii="Verdana" w:hAnsi="Verdana" w:cs="Arial"/>
          <w:sz w:val="20"/>
          <w:szCs w:val="22"/>
          <w:lang w:val="cs-CZ"/>
        </w:rPr>
      </w:pPr>
    </w:p>
    <w:p w14:paraId="753EFC1A" w14:textId="77777777" w:rsidR="000B1447" w:rsidRPr="00E401C2" w:rsidRDefault="000B1447" w:rsidP="000B1447">
      <w:pPr>
        <w:pStyle w:val="Zkladntextodsazen"/>
        <w:ind w:left="0"/>
        <w:rPr>
          <w:rFonts w:ascii="Verdana" w:hAnsi="Verdana" w:cs="Arial"/>
          <w:sz w:val="20"/>
          <w:szCs w:val="22"/>
          <w:lang w:val="cs-CZ"/>
        </w:rPr>
      </w:pPr>
    </w:p>
    <w:p w14:paraId="0C5A6DD4" w14:textId="77777777" w:rsidR="000B1447" w:rsidRPr="00E401C2" w:rsidRDefault="00402A19" w:rsidP="000B1447">
      <w:pPr>
        <w:pStyle w:val="Zkladntextodsazen"/>
        <w:ind w:left="0"/>
        <w:rPr>
          <w:rFonts w:ascii="Verdana" w:hAnsi="Verdana" w:cs="Arial"/>
          <w:sz w:val="20"/>
          <w:szCs w:val="22"/>
        </w:rPr>
      </w:pPr>
      <w:r>
        <w:rPr>
          <w:rFonts w:ascii="Verdana" w:hAnsi="Verdana" w:cs="Arial"/>
          <w:sz w:val="20"/>
          <w:szCs w:val="22"/>
        </w:rPr>
        <w:t>Objednatel:</w:t>
      </w:r>
      <w:r>
        <w:rPr>
          <w:rFonts w:ascii="Verdana" w:hAnsi="Verdana" w:cs="Arial"/>
          <w:sz w:val="20"/>
          <w:szCs w:val="22"/>
        </w:rPr>
        <w:tab/>
      </w:r>
      <w:r>
        <w:rPr>
          <w:rFonts w:ascii="Verdana" w:hAnsi="Verdana" w:cs="Arial"/>
          <w:sz w:val="20"/>
          <w:szCs w:val="22"/>
        </w:rPr>
        <w:tab/>
      </w:r>
      <w:r>
        <w:rPr>
          <w:rFonts w:ascii="Verdana" w:hAnsi="Verdana" w:cs="Arial"/>
          <w:sz w:val="20"/>
          <w:szCs w:val="22"/>
        </w:rPr>
        <w:tab/>
      </w:r>
      <w:r>
        <w:rPr>
          <w:rFonts w:ascii="Verdana" w:hAnsi="Verdana" w:cs="Arial"/>
          <w:sz w:val="20"/>
          <w:szCs w:val="22"/>
        </w:rPr>
        <w:tab/>
      </w:r>
      <w:r>
        <w:rPr>
          <w:rFonts w:ascii="Verdana" w:hAnsi="Verdana" w:cs="Arial"/>
          <w:sz w:val="20"/>
          <w:szCs w:val="22"/>
        </w:rPr>
        <w:tab/>
      </w:r>
      <w:r>
        <w:rPr>
          <w:rFonts w:ascii="Verdana" w:hAnsi="Verdana" w:cs="Arial"/>
          <w:sz w:val="20"/>
          <w:szCs w:val="22"/>
        </w:rPr>
        <w:tab/>
      </w:r>
      <w:r w:rsidR="000B1447" w:rsidRPr="00E401C2">
        <w:rPr>
          <w:rFonts w:ascii="Verdana" w:hAnsi="Verdana" w:cs="Arial"/>
          <w:sz w:val="20"/>
          <w:szCs w:val="22"/>
        </w:rPr>
        <w:t xml:space="preserve">Zhotovitel: </w:t>
      </w:r>
    </w:p>
    <w:p w14:paraId="04342593" w14:textId="77777777" w:rsidR="000B1447" w:rsidRPr="00E401C2" w:rsidRDefault="000B1447" w:rsidP="000B1447">
      <w:pPr>
        <w:pStyle w:val="Zkladntextodsazen"/>
        <w:ind w:left="0"/>
        <w:rPr>
          <w:rFonts w:ascii="Verdana" w:hAnsi="Verdana" w:cs="Arial"/>
          <w:sz w:val="20"/>
          <w:szCs w:val="22"/>
          <w:lang w:val="cs-CZ"/>
        </w:rPr>
      </w:pPr>
      <w:r w:rsidRPr="00E401C2">
        <w:rPr>
          <w:rFonts w:ascii="Verdana" w:hAnsi="Verdana" w:cs="Arial"/>
          <w:sz w:val="20"/>
          <w:szCs w:val="22"/>
        </w:rPr>
        <w:tab/>
      </w:r>
      <w:r w:rsidRPr="00E401C2">
        <w:rPr>
          <w:rFonts w:ascii="Verdana" w:hAnsi="Verdana" w:cs="Arial"/>
          <w:sz w:val="20"/>
          <w:szCs w:val="22"/>
        </w:rPr>
        <w:tab/>
      </w:r>
      <w:r w:rsidRPr="00E401C2">
        <w:rPr>
          <w:rFonts w:ascii="Verdana" w:hAnsi="Verdana" w:cs="Arial"/>
          <w:sz w:val="20"/>
          <w:szCs w:val="22"/>
        </w:rPr>
        <w:tab/>
      </w:r>
    </w:p>
    <w:p w14:paraId="5F923DC9" w14:textId="77777777" w:rsidR="000B1447" w:rsidRDefault="000B1447" w:rsidP="000B1447">
      <w:pPr>
        <w:pStyle w:val="Zkladntextodsazen"/>
        <w:ind w:left="0"/>
        <w:rPr>
          <w:rFonts w:ascii="Verdana" w:hAnsi="Verdana" w:cs="Arial"/>
          <w:sz w:val="20"/>
          <w:szCs w:val="22"/>
          <w:lang w:val="cs-CZ"/>
        </w:rPr>
      </w:pPr>
    </w:p>
    <w:p w14:paraId="08592981" w14:textId="77777777" w:rsidR="00DC582E" w:rsidRPr="00E401C2" w:rsidRDefault="00DC582E" w:rsidP="000B1447">
      <w:pPr>
        <w:pStyle w:val="Zkladntextodsazen"/>
        <w:ind w:left="0"/>
        <w:rPr>
          <w:rFonts w:ascii="Verdana" w:hAnsi="Verdana" w:cs="Arial"/>
          <w:sz w:val="20"/>
          <w:szCs w:val="22"/>
          <w:lang w:val="cs-CZ"/>
        </w:rPr>
      </w:pPr>
    </w:p>
    <w:p w14:paraId="5F99F967" w14:textId="77777777" w:rsidR="000B1447" w:rsidRPr="00E401C2" w:rsidRDefault="000B1447" w:rsidP="000B1447">
      <w:pPr>
        <w:pStyle w:val="Zkladntextodsazen"/>
        <w:ind w:left="0"/>
        <w:rPr>
          <w:rFonts w:ascii="Verdana" w:hAnsi="Verdana" w:cs="Arial"/>
          <w:sz w:val="20"/>
          <w:szCs w:val="22"/>
        </w:rPr>
      </w:pPr>
      <w:r w:rsidRPr="00E401C2">
        <w:rPr>
          <w:rFonts w:ascii="Verdana" w:hAnsi="Verdana" w:cs="Arial"/>
          <w:sz w:val="20"/>
          <w:szCs w:val="22"/>
        </w:rPr>
        <w:t>....................</w:t>
      </w:r>
      <w:r w:rsidR="00E401C2">
        <w:rPr>
          <w:rFonts w:ascii="Verdana" w:hAnsi="Verdana" w:cs="Arial"/>
          <w:sz w:val="20"/>
          <w:szCs w:val="22"/>
        </w:rPr>
        <w:t>...........................</w:t>
      </w:r>
      <w:r w:rsidR="00E401C2">
        <w:rPr>
          <w:rFonts w:ascii="Verdana" w:hAnsi="Verdana" w:cs="Arial"/>
          <w:sz w:val="20"/>
          <w:szCs w:val="22"/>
        </w:rPr>
        <w:tab/>
      </w:r>
      <w:r w:rsidR="00E401C2">
        <w:rPr>
          <w:rFonts w:ascii="Verdana" w:hAnsi="Verdana" w:cs="Arial"/>
          <w:sz w:val="20"/>
          <w:szCs w:val="22"/>
        </w:rPr>
        <w:tab/>
      </w:r>
      <w:r w:rsidR="00E401C2">
        <w:rPr>
          <w:rFonts w:ascii="Verdana" w:hAnsi="Verdana" w:cs="Arial"/>
          <w:sz w:val="20"/>
          <w:szCs w:val="22"/>
        </w:rPr>
        <w:tab/>
      </w:r>
      <w:r w:rsidRPr="00E401C2">
        <w:rPr>
          <w:rFonts w:ascii="Verdana" w:hAnsi="Verdana" w:cs="Arial"/>
          <w:sz w:val="20"/>
          <w:szCs w:val="22"/>
        </w:rPr>
        <w:t>.....................................................</w:t>
      </w:r>
    </w:p>
    <w:p w14:paraId="6BF5BD79" w14:textId="77187C1A" w:rsidR="001457A9" w:rsidRPr="00C14D92" w:rsidRDefault="001457A9" w:rsidP="001457A9">
      <w:pPr>
        <w:pStyle w:val="Podpisovdoloka"/>
        <w:spacing w:before="120"/>
        <w:ind w:left="0"/>
        <w:jc w:val="left"/>
        <w:rPr>
          <w:rFonts w:ascii="Verdana" w:hAnsi="Verdana" w:cs="Arial"/>
          <w:b/>
        </w:rPr>
      </w:pPr>
      <w:r w:rsidRPr="005D2E62">
        <w:rPr>
          <w:rFonts w:ascii="Verdana" w:hAnsi="Verdana" w:cs="Arial"/>
          <w:b/>
        </w:rPr>
        <w:t>Ing. Ivan Radosta</w:t>
      </w:r>
      <w:r w:rsidRPr="005D2E62">
        <w:rPr>
          <w:rFonts w:ascii="Verdana" w:hAnsi="Verdana" w:cs="Arial"/>
          <w:b/>
        </w:rPr>
        <w:br/>
      </w:r>
      <w:r w:rsidRPr="009D5C14">
        <w:rPr>
          <w:rFonts w:ascii="Verdana" w:hAnsi="Verdana" w:cs="Arial"/>
        </w:rPr>
        <w:t>starosta Města Milevsko</w:t>
      </w:r>
    </w:p>
    <w:p w14:paraId="3101BF75" w14:textId="77777777" w:rsidR="0010780D" w:rsidRPr="00E401C2" w:rsidRDefault="0010780D">
      <w:pPr>
        <w:rPr>
          <w:rFonts w:ascii="Verdana" w:hAnsi="Verdana"/>
        </w:rPr>
      </w:pPr>
    </w:p>
    <w:sectPr w:rsidR="0010780D" w:rsidRPr="00E401C2" w:rsidSect="004C07B5">
      <w:headerReference w:type="default" r:id="rId10"/>
      <w:footerReference w:type="default" r:id="rId11"/>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6C79" w14:textId="77777777" w:rsidR="001B5203" w:rsidRDefault="001B5203">
      <w:r>
        <w:separator/>
      </w:r>
    </w:p>
  </w:endnote>
  <w:endnote w:type="continuationSeparator" w:id="0">
    <w:p w14:paraId="59429AD8" w14:textId="77777777" w:rsidR="001B5203" w:rsidRDefault="001B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altName w:val=" Arial"/>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C274" w14:textId="77777777" w:rsidR="00182259" w:rsidRPr="003530AF" w:rsidRDefault="00182259" w:rsidP="004C07B5">
    <w:pPr>
      <w:pStyle w:val="Zpa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23D4" w14:textId="77777777" w:rsidR="001B5203" w:rsidRDefault="001B5203">
      <w:r>
        <w:separator/>
      </w:r>
    </w:p>
  </w:footnote>
  <w:footnote w:type="continuationSeparator" w:id="0">
    <w:p w14:paraId="16CE78AF" w14:textId="77777777" w:rsidR="001B5203" w:rsidRDefault="001B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F106" w14:textId="77777777" w:rsidR="00182259" w:rsidRDefault="00182259">
    <w:pPr>
      <w:pStyle w:val="Zhlav"/>
      <w:jc w:val="center"/>
    </w:pPr>
    <w:r>
      <w:fldChar w:fldCharType="begin"/>
    </w:r>
    <w:r>
      <w:instrText xml:space="preserve"> PAGE   \* MERGEFORMAT </w:instrText>
    </w:r>
    <w:r>
      <w:fldChar w:fldCharType="separate"/>
    </w:r>
    <w:r w:rsidR="0077628A">
      <w:rPr>
        <w:noProof/>
      </w:rPr>
      <w:t>1</w:t>
    </w:r>
    <w:r w:rsidR="0077628A">
      <w:rPr>
        <w:noProof/>
      </w:rPr>
      <w:t>2</w:t>
    </w:r>
    <w:r>
      <w:fldChar w:fldCharType="end"/>
    </w:r>
  </w:p>
  <w:p w14:paraId="446347C6" w14:textId="77777777" w:rsidR="00182259" w:rsidRPr="00624DC2" w:rsidRDefault="00182259">
    <w:pPr>
      <w:pStyle w:val="Zhlav"/>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E680A68"/>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Verdana" w:hAnsi="Verdana" w:cs="Verdana"/>
        <w:color w:val="auto"/>
      </w:rPr>
    </w:lvl>
  </w:abstractNum>
  <w:abstractNum w:abstractNumId="2" w15:restartNumberingAfterBreak="0">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cs="Symbol"/>
      </w:rPr>
    </w:lvl>
  </w:abstractNum>
  <w:abstractNum w:abstractNumId="3"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1"/>
    <w:multiLevelType w:val="singleLevel"/>
    <w:tmpl w:val="A1E2C7B8"/>
    <w:name w:val="WW8Num29"/>
    <w:lvl w:ilvl="0">
      <w:start w:val="1"/>
      <w:numFmt w:val="bullet"/>
      <w:lvlText w:val=""/>
      <w:lvlJc w:val="left"/>
      <w:pPr>
        <w:tabs>
          <w:tab w:val="num" w:pos="0"/>
        </w:tabs>
        <w:ind w:left="720" w:hanging="360"/>
      </w:pPr>
      <w:rPr>
        <w:rFonts w:ascii="Symbol" w:hAnsi="Symbol" w:cs="Symbol"/>
        <w:sz w:val="20"/>
      </w:rPr>
    </w:lvl>
  </w:abstractNum>
  <w:abstractNum w:abstractNumId="5" w15:restartNumberingAfterBreak="0">
    <w:nsid w:val="03120B63"/>
    <w:multiLevelType w:val="hybridMultilevel"/>
    <w:tmpl w:val="4746D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324907"/>
    <w:multiLevelType w:val="hybridMultilevel"/>
    <w:tmpl w:val="D354C836"/>
    <w:lvl w:ilvl="0" w:tplc="478C4470">
      <w:start w:val="1"/>
      <w:numFmt w:val="decimal"/>
      <w:lvlText w:val="%1."/>
      <w:lvlJc w:val="left"/>
      <w:pPr>
        <w:ind w:left="1004"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0704425A"/>
    <w:multiLevelType w:val="hybridMultilevel"/>
    <w:tmpl w:val="8B3635B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7426F7D"/>
    <w:multiLevelType w:val="hybridMultilevel"/>
    <w:tmpl w:val="9B64C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BA20FD"/>
    <w:multiLevelType w:val="hybridMultilevel"/>
    <w:tmpl w:val="BAC24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953266"/>
    <w:multiLevelType w:val="hybridMultilevel"/>
    <w:tmpl w:val="11183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2D3B23"/>
    <w:multiLevelType w:val="hybridMultilevel"/>
    <w:tmpl w:val="F968C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52EDE"/>
    <w:multiLevelType w:val="hybridMultilevel"/>
    <w:tmpl w:val="67AA5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7D0E23"/>
    <w:multiLevelType w:val="hybridMultilevel"/>
    <w:tmpl w:val="02ACEBD0"/>
    <w:lvl w:ilvl="0" w:tplc="499691C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381B3C"/>
    <w:multiLevelType w:val="hybridMultilevel"/>
    <w:tmpl w:val="060086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4F8315C9"/>
    <w:multiLevelType w:val="hybridMultilevel"/>
    <w:tmpl w:val="0F1E4F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057FCC"/>
    <w:multiLevelType w:val="hybridMultilevel"/>
    <w:tmpl w:val="2D1E63BA"/>
    <w:lvl w:ilvl="0" w:tplc="55842BF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C54343"/>
    <w:multiLevelType w:val="hybridMultilevel"/>
    <w:tmpl w:val="3850DC3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8062ED9"/>
    <w:multiLevelType w:val="hybridMultilevel"/>
    <w:tmpl w:val="B6D22750"/>
    <w:lvl w:ilvl="0" w:tplc="A5F8A6A8">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D308FD"/>
    <w:multiLevelType w:val="hybridMultilevel"/>
    <w:tmpl w:val="5BF8B0FA"/>
    <w:lvl w:ilvl="0" w:tplc="EDCC3A6C">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095FFC"/>
    <w:multiLevelType w:val="hybridMultilevel"/>
    <w:tmpl w:val="05AACE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5C3436"/>
    <w:multiLevelType w:val="hybridMultilevel"/>
    <w:tmpl w:val="77F2E14C"/>
    <w:lvl w:ilvl="0" w:tplc="B50C3A8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974AEE"/>
    <w:multiLevelType w:val="hybridMultilevel"/>
    <w:tmpl w:val="C018CD60"/>
    <w:lvl w:ilvl="0" w:tplc="00000006">
      <w:start w:val="1"/>
      <w:numFmt w:val="bullet"/>
      <w:lvlText w:val="-"/>
      <w:lvlJc w:val="left"/>
      <w:pPr>
        <w:ind w:left="1004" w:hanging="360"/>
      </w:pPr>
      <w:rPr>
        <w:rFonts w:ascii="Verdana" w:hAnsi="Verdana" w:cs="Verdana"/>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69C56EF4"/>
    <w:multiLevelType w:val="hybridMultilevel"/>
    <w:tmpl w:val="3EDCE65E"/>
    <w:lvl w:ilvl="0" w:tplc="5686AF66">
      <w:start w:val="1"/>
      <w:numFmt w:val="decimal"/>
      <w:lvlText w:val="%1."/>
      <w:lvlJc w:val="left"/>
      <w:pPr>
        <w:ind w:left="720" w:hanging="360"/>
      </w:pPr>
      <w:rPr>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D479EA"/>
    <w:multiLevelType w:val="hybridMultilevel"/>
    <w:tmpl w:val="B7B41FC6"/>
    <w:lvl w:ilvl="0" w:tplc="B50C3A8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
  </w:num>
  <w:num w:numId="5">
    <w:abstractNumId w:val="3"/>
  </w:num>
  <w:num w:numId="6">
    <w:abstractNumId w:val="4"/>
  </w:num>
  <w:num w:numId="7">
    <w:abstractNumId w:val="17"/>
  </w:num>
  <w:num w:numId="8">
    <w:abstractNumId w:val="6"/>
  </w:num>
  <w:num w:numId="9">
    <w:abstractNumId w:val="9"/>
  </w:num>
  <w:num w:numId="10">
    <w:abstractNumId w:val="13"/>
  </w:num>
  <w:num w:numId="11">
    <w:abstractNumId w:val="12"/>
  </w:num>
  <w:num w:numId="12">
    <w:abstractNumId w:val="20"/>
  </w:num>
  <w:num w:numId="13">
    <w:abstractNumId w:val="19"/>
  </w:num>
  <w:num w:numId="14">
    <w:abstractNumId w:val="5"/>
  </w:num>
  <w:num w:numId="15">
    <w:abstractNumId w:val="8"/>
  </w:num>
  <w:num w:numId="16">
    <w:abstractNumId w:val="23"/>
  </w:num>
  <w:num w:numId="17">
    <w:abstractNumId w:val="24"/>
  </w:num>
  <w:num w:numId="18">
    <w:abstractNumId w:val="21"/>
  </w:num>
  <w:num w:numId="19">
    <w:abstractNumId w:val="18"/>
  </w:num>
  <w:num w:numId="20">
    <w:abstractNumId w:val="16"/>
  </w:num>
  <w:num w:numId="21">
    <w:abstractNumId w:val="15"/>
  </w:num>
  <w:num w:numId="22">
    <w:abstractNumId w:val="10"/>
  </w:num>
  <w:num w:numId="23">
    <w:abstractNumId w:val="2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47"/>
    <w:rsid w:val="00005310"/>
    <w:rsid w:val="00005436"/>
    <w:rsid w:val="000500F9"/>
    <w:rsid w:val="000661D1"/>
    <w:rsid w:val="00084035"/>
    <w:rsid w:val="00085432"/>
    <w:rsid w:val="00097A04"/>
    <w:rsid w:val="000A0180"/>
    <w:rsid w:val="000B1447"/>
    <w:rsid w:val="000B52B9"/>
    <w:rsid w:val="000B680E"/>
    <w:rsid w:val="000D33D3"/>
    <w:rsid w:val="000E42A5"/>
    <w:rsid w:val="001071D4"/>
    <w:rsid w:val="0010780D"/>
    <w:rsid w:val="0013318D"/>
    <w:rsid w:val="0013473F"/>
    <w:rsid w:val="00144379"/>
    <w:rsid w:val="00144385"/>
    <w:rsid w:val="001457A9"/>
    <w:rsid w:val="001640DE"/>
    <w:rsid w:val="00182259"/>
    <w:rsid w:val="00183A90"/>
    <w:rsid w:val="00190876"/>
    <w:rsid w:val="00193CF4"/>
    <w:rsid w:val="001B5203"/>
    <w:rsid w:val="001C42C1"/>
    <w:rsid w:val="001C4650"/>
    <w:rsid w:val="001D098E"/>
    <w:rsid w:val="001D7FAA"/>
    <w:rsid w:val="001F1A28"/>
    <w:rsid w:val="001F244A"/>
    <w:rsid w:val="001F781C"/>
    <w:rsid w:val="00204134"/>
    <w:rsid w:val="00213E7B"/>
    <w:rsid w:val="0023616B"/>
    <w:rsid w:val="002610C7"/>
    <w:rsid w:val="002625C6"/>
    <w:rsid w:val="0028507C"/>
    <w:rsid w:val="002866C8"/>
    <w:rsid w:val="00294C25"/>
    <w:rsid w:val="002A1BE8"/>
    <w:rsid w:val="002A35B4"/>
    <w:rsid w:val="002B7A9D"/>
    <w:rsid w:val="002E0C42"/>
    <w:rsid w:val="002E709F"/>
    <w:rsid w:val="002E754E"/>
    <w:rsid w:val="003008CC"/>
    <w:rsid w:val="0030506D"/>
    <w:rsid w:val="00320D6C"/>
    <w:rsid w:val="003A3F1E"/>
    <w:rsid w:val="003A54B1"/>
    <w:rsid w:val="003B7C82"/>
    <w:rsid w:val="003E1ED2"/>
    <w:rsid w:val="003E3627"/>
    <w:rsid w:val="003E394C"/>
    <w:rsid w:val="00402A19"/>
    <w:rsid w:val="004146D9"/>
    <w:rsid w:val="00426A0F"/>
    <w:rsid w:val="00432670"/>
    <w:rsid w:val="00432CE8"/>
    <w:rsid w:val="0045665C"/>
    <w:rsid w:val="00464CD5"/>
    <w:rsid w:val="004A2447"/>
    <w:rsid w:val="004B327A"/>
    <w:rsid w:val="004C07B5"/>
    <w:rsid w:val="004D23DC"/>
    <w:rsid w:val="004D4CFA"/>
    <w:rsid w:val="004D547D"/>
    <w:rsid w:val="004F23E8"/>
    <w:rsid w:val="005013EF"/>
    <w:rsid w:val="00520210"/>
    <w:rsid w:val="00537D95"/>
    <w:rsid w:val="00553D20"/>
    <w:rsid w:val="00555A74"/>
    <w:rsid w:val="00561F4C"/>
    <w:rsid w:val="00561F79"/>
    <w:rsid w:val="0057655A"/>
    <w:rsid w:val="005B7107"/>
    <w:rsid w:val="005D050D"/>
    <w:rsid w:val="005D7A46"/>
    <w:rsid w:val="00631401"/>
    <w:rsid w:val="00645FED"/>
    <w:rsid w:val="00675D75"/>
    <w:rsid w:val="00681D9B"/>
    <w:rsid w:val="00696AFE"/>
    <w:rsid w:val="006A0711"/>
    <w:rsid w:val="006A0A01"/>
    <w:rsid w:val="006D6682"/>
    <w:rsid w:val="006D6C8C"/>
    <w:rsid w:val="006E2613"/>
    <w:rsid w:val="006E6063"/>
    <w:rsid w:val="006F2C23"/>
    <w:rsid w:val="006F5D9B"/>
    <w:rsid w:val="00716B15"/>
    <w:rsid w:val="00725388"/>
    <w:rsid w:val="00725656"/>
    <w:rsid w:val="00731625"/>
    <w:rsid w:val="007451A0"/>
    <w:rsid w:val="007624F9"/>
    <w:rsid w:val="0077628A"/>
    <w:rsid w:val="007777AD"/>
    <w:rsid w:val="00780566"/>
    <w:rsid w:val="00784AD3"/>
    <w:rsid w:val="007852B0"/>
    <w:rsid w:val="00792703"/>
    <w:rsid w:val="00793E59"/>
    <w:rsid w:val="007A7624"/>
    <w:rsid w:val="007F1EBA"/>
    <w:rsid w:val="007F7A56"/>
    <w:rsid w:val="008170C4"/>
    <w:rsid w:val="008432F6"/>
    <w:rsid w:val="00847CD3"/>
    <w:rsid w:val="00854302"/>
    <w:rsid w:val="00854FEB"/>
    <w:rsid w:val="008771F2"/>
    <w:rsid w:val="008C543D"/>
    <w:rsid w:val="009218B8"/>
    <w:rsid w:val="00976126"/>
    <w:rsid w:val="00984B2D"/>
    <w:rsid w:val="00984E4F"/>
    <w:rsid w:val="00994583"/>
    <w:rsid w:val="009A79B6"/>
    <w:rsid w:val="009B26A9"/>
    <w:rsid w:val="009C3174"/>
    <w:rsid w:val="009D31C6"/>
    <w:rsid w:val="009D43BF"/>
    <w:rsid w:val="009D63EA"/>
    <w:rsid w:val="00A07BE8"/>
    <w:rsid w:val="00A120BA"/>
    <w:rsid w:val="00A45F06"/>
    <w:rsid w:val="00A972DE"/>
    <w:rsid w:val="00AE7E7D"/>
    <w:rsid w:val="00B03450"/>
    <w:rsid w:val="00B07BC0"/>
    <w:rsid w:val="00B12207"/>
    <w:rsid w:val="00B12A43"/>
    <w:rsid w:val="00B50D58"/>
    <w:rsid w:val="00B5743C"/>
    <w:rsid w:val="00B659BD"/>
    <w:rsid w:val="00B750CA"/>
    <w:rsid w:val="00BA555F"/>
    <w:rsid w:val="00BC534B"/>
    <w:rsid w:val="00BC61C8"/>
    <w:rsid w:val="00BD3E68"/>
    <w:rsid w:val="00BE38E4"/>
    <w:rsid w:val="00BE7875"/>
    <w:rsid w:val="00BF2707"/>
    <w:rsid w:val="00C0043D"/>
    <w:rsid w:val="00C07611"/>
    <w:rsid w:val="00C12F43"/>
    <w:rsid w:val="00C13B9A"/>
    <w:rsid w:val="00C37F03"/>
    <w:rsid w:val="00C44F14"/>
    <w:rsid w:val="00C51390"/>
    <w:rsid w:val="00C80C1C"/>
    <w:rsid w:val="00C826B0"/>
    <w:rsid w:val="00C92D3C"/>
    <w:rsid w:val="00C9360C"/>
    <w:rsid w:val="00CB1964"/>
    <w:rsid w:val="00CB24A8"/>
    <w:rsid w:val="00CC2273"/>
    <w:rsid w:val="00D06C60"/>
    <w:rsid w:val="00D14081"/>
    <w:rsid w:val="00D23290"/>
    <w:rsid w:val="00D23D0E"/>
    <w:rsid w:val="00D31E83"/>
    <w:rsid w:val="00D327AA"/>
    <w:rsid w:val="00D354C4"/>
    <w:rsid w:val="00D509BC"/>
    <w:rsid w:val="00D56678"/>
    <w:rsid w:val="00D66163"/>
    <w:rsid w:val="00DB0C38"/>
    <w:rsid w:val="00DB4388"/>
    <w:rsid w:val="00DC582E"/>
    <w:rsid w:val="00DD0224"/>
    <w:rsid w:val="00DF11CF"/>
    <w:rsid w:val="00E0771D"/>
    <w:rsid w:val="00E401C2"/>
    <w:rsid w:val="00E44B36"/>
    <w:rsid w:val="00E54587"/>
    <w:rsid w:val="00E66D25"/>
    <w:rsid w:val="00E67513"/>
    <w:rsid w:val="00E72EDD"/>
    <w:rsid w:val="00E8340B"/>
    <w:rsid w:val="00E9752A"/>
    <w:rsid w:val="00EB59B9"/>
    <w:rsid w:val="00EC08E6"/>
    <w:rsid w:val="00EC37DB"/>
    <w:rsid w:val="00EC60DE"/>
    <w:rsid w:val="00ED679F"/>
    <w:rsid w:val="00EE3E78"/>
    <w:rsid w:val="00EE4541"/>
    <w:rsid w:val="00EF27E1"/>
    <w:rsid w:val="00F01CC5"/>
    <w:rsid w:val="00F25347"/>
    <w:rsid w:val="00F30313"/>
    <w:rsid w:val="00F34A59"/>
    <w:rsid w:val="00F36F4B"/>
    <w:rsid w:val="00F66F5A"/>
    <w:rsid w:val="00F76E1D"/>
    <w:rsid w:val="00FA1A4C"/>
    <w:rsid w:val="00FA5445"/>
    <w:rsid w:val="00FC1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0612EC"/>
  <w15:docId w15:val="{3C9EE327-6E18-4EDD-AEA8-43DB09B9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447"/>
    <w:pPr>
      <w:spacing w:after="0" w:line="240" w:lineRule="auto"/>
    </w:pPr>
    <w:rPr>
      <w:rFonts w:ascii="Arial" w:eastAsia="Times New Roman" w:hAnsi="Arial" w:cs="Times New Roman"/>
      <w:sz w:val="1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B1447"/>
    <w:pPr>
      <w:tabs>
        <w:tab w:val="center" w:pos="4703"/>
        <w:tab w:val="right" w:pos="9406"/>
      </w:tabs>
    </w:pPr>
    <w:rPr>
      <w:sz w:val="16"/>
      <w:lang w:val="x-none" w:eastAsia="x-none"/>
    </w:rPr>
  </w:style>
  <w:style w:type="character" w:customStyle="1" w:styleId="ZhlavChar">
    <w:name w:val="Záhlaví Char"/>
    <w:basedOn w:val="Standardnpsmoodstavce"/>
    <w:link w:val="Zhlav"/>
    <w:uiPriority w:val="99"/>
    <w:rsid w:val="000B1447"/>
    <w:rPr>
      <w:rFonts w:ascii="Arial" w:eastAsia="Times New Roman" w:hAnsi="Arial" w:cs="Times New Roman"/>
      <w:sz w:val="16"/>
      <w:szCs w:val="24"/>
      <w:lang w:val="x-none" w:eastAsia="x-none"/>
    </w:rPr>
  </w:style>
  <w:style w:type="paragraph" w:styleId="Zpat">
    <w:name w:val="footer"/>
    <w:basedOn w:val="Normln"/>
    <w:link w:val="ZpatChar"/>
    <w:uiPriority w:val="99"/>
    <w:rsid w:val="000B1447"/>
    <w:pPr>
      <w:tabs>
        <w:tab w:val="center" w:pos="4703"/>
        <w:tab w:val="right" w:pos="9406"/>
      </w:tabs>
    </w:pPr>
    <w:rPr>
      <w:rFonts w:ascii="Times New Roman" w:hAnsi="Times New Roman"/>
      <w:sz w:val="24"/>
      <w:lang w:val="x-none" w:eastAsia="x-none"/>
    </w:rPr>
  </w:style>
  <w:style w:type="character" w:customStyle="1" w:styleId="ZpatChar">
    <w:name w:val="Zápatí Char"/>
    <w:basedOn w:val="Standardnpsmoodstavce"/>
    <w:link w:val="Zpat"/>
    <w:uiPriority w:val="99"/>
    <w:rsid w:val="000B1447"/>
    <w:rPr>
      <w:rFonts w:ascii="Times New Roman" w:eastAsia="Times New Roman" w:hAnsi="Times New Roman" w:cs="Times New Roman"/>
      <w:sz w:val="24"/>
      <w:szCs w:val="24"/>
      <w:lang w:val="x-none" w:eastAsia="x-none"/>
    </w:rPr>
  </w:style>
  <w:style w:type="paragraph" w:styleId="Odstavecseseznamem">
    <w:name w:val="List Paragraph"/>
    <w:aliases w:val="Nad,Odstavec_muj,Odstavec cíl se seznamem,Odstavec se seznamem5,List Paragraph"/>
    <w:basedOn w:val="Normln"/>
    <w:link w:val="OdstavecseseznamemChar"/>
    <w:uiPriority w:val="99"/>
    <w:qFormat/>
    <w:rsid w:val="000B1447"/>
    <w:pPr>
      <w:ind w:left="720"/>
      <w:contextualSpacing/>
    </w:pPr>
  </w:style>
  <w:style w:type="paragraph" w:customStyle="1" w:styleId="StylPedAutomatickyZaAutomaticky1">
    <w:name w:val="Styl Před:  Automaticky Za:  Automaticky1"/>
    <w:basedOn w:val="Normln"/>
    <w:rsid w:val="000B1447"/>
    <w:pPr>
      <w:numPr>
        <w:numId w:val="3"/>
      </w:numPr>
      <w:tabs>
        <w:tab w:val="clear" w:pos="0"/>
        <w:tab w:val="num" w:pos="1800"/>
      </w:tabs>
      <w:spacing w:before="120" w:beforeAutospacing="1" w:after="120" w:afterAutospacing="1"/>
      <w:ind w:left="1800"/>
      <w:jc w:val="both"/>
    </w:pPr>
    <w:rPr>
      <w:rFonts w:ascii="Franklin Gothic Book" w:hAnsi="Franklin Gothic Book" w:cs="Franklin Gothic Book"/>
      <w:sz w:val="22"/>
      <w:szCs w:val="22"/>
      <w:lang w:eastAsia="cs-CZ"/>
    </w:rPr>
  </w:style>
  <w:style w:type="paragraph" w:styleId="Zkladntextodsazen">
    <w:name w:val="Body Text Indent"/>
    <w:basedOn w:val="Normln"/>
    <w:link w:val="ZkladntextodsazenChar"/>
    <w:uiPriority w:val="99"/>
    <w:unhideWhenUsed/>
    <w:rsid w:val="000B1447"/>
    <w:pPr>
      <w:spacing w:after="120"/>
      <w:ind w:left="283"/>
    </w:pPr>
    <w:rPr>
      <w:rFonts w:ascii="Times New Roman" w:hAnsi="Times New Roman"/>
      <w:sz w:val="24"/>
      <w:lang w:val="x-none" w:eastAsia="x-none"/>
    </w:rPr>
  </w:style>
  <w:style w:type="character" w:customStyle="1" w:styleId="ZkladntextodsazenChar">
    <w:name w:val="Základní text odsazený Char"/>
    <w:basedOn w:val="Standardnpsmoodstavce"/>
    <w:link w:val="Zkladntextodsazen"/>
    <w:uiPriority w:val="99"/>
    <w:rsid w:val="000B1447"/>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uiPriority w:val="99"/>
    <w:semiHidden/>
    <w:unhideWhenUsed/>
    <w:rsid w:val="00CB24A8"/>
    <w:rPr>
      <w:sz w:val="16"/>
      <w:szCs w:val="16"/>
    </w:rPr>
  </w:style>
  <w:style w:type="paragraph" w:styleId="Textkomente">
    <w:name w:val="annotation text"/>
    <w:basedOn w:val="Normln"/>
    <w:link w:val="TextkomenteChar"/>
    <w:uiPriority w:val="99"/>
    <w:semiHidden/>
    <w:unhideWhenUsed/>
    <w:rsid w:val="00CB24A8"/>
    <w:rPr>
      <w:sz w:val="20"/>
      <w:szCs w:val="20"/>
    </w:rPr>
  </w:style>
  <w:style w:type="character" w:customStyle="1" w:styleId="TextkomenteChar">
    <w:name w:val="Text komentáře Char"/>
    <w:basedOn w:val="Standardnpsmoodstavce"/>
    <w:link w:val="Textkomente"/>
    <w:uiPriority w:val="99"/>
    <w:semiHidden/>
    <w:rsid w:val="00CB24A8"/>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CB24A8"/>
    <w:rPr>
      <w:b/>
      <w:bCs/>
    </w:rPr>
  </w:style>
  <w:style w:type="character" w:customStyle="1" w:styleId="PedmtkomenteChar">
    <w:name w:val="Předmět komentáře Char"/>
    <w:basedOn w:val="TextkomenteChar"/>
    <w:link w:val="Pedmtkomente"/>
    <w:uiPriority w:val="99"/>
    <w:semiHidden/>
    <w:rsid w:val="00CB24A8"/>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CB24A8"/>
    <w:rPr>
      <w:rFonts w:ascii="Tahoma" w:hAnsi="Tahoma" w:cs="Tahoma"/>
      <w:sz w:val="16"/>
      <w:szCs w:val="16"/>
    </w:rPr>
  </w:style>
  <w:style w:type="character" w:customStyle="1" w:styleId="TextbublinyChar">
    <w:name w:val="Text bubliny Char"/>
    <w:basedOn w:val="Standardnpsmoodstavce"/>
    <w:link w:val="Textbubliny"/>
    <w:uiPriority w:val="99"/>
    <w:semiHidden/>
    <w:rsid w:val="00CB24A8"/>
    <w:rPr>
      <w:rFonts w:ascii="Tahoma" w:eastAsia="Times New Roman" w:hAnsi="Tahoma" w:cs="Tahoma"/>
      <w:sz w:val="16"/>
      <w:szCs w:val="16"/>
    </w:rPr>
  </w:style>
  <w:style w:type="paragraph" w:customStyle="1" w:styleId="Podpisovdoloka">
    <w:name w:val="Podpisová doložka"/>
    <w:basedOn w:val="Normln"/>
    <w:next w:val="Normln"/>
    <w:link w:val="PodpisovdolokaChar"/>
    <w:rsid w:val="001457A9"/>
    <w:pPr>
      <w:widowControl w:val="0"/>
      <w:tabs>
        <w:tab w:val="left" w:pos="709"/>
        <w:tab w:val="left" w:pos="5387"/>
      </w:tabs>
      <w:autoSpaceDE w:val="0"/>
      <w:autoSpaceDN w:val="0"/>
      <w:adjustRightInd w:val="0"/>
      <w:ind w:left="4956"/>
      <w:jc w:val="center"/>
    </w:pPr>
    <w:rPr>
      <w:rFonts w:eastAsia="Calibri"/>
      <w:bCs/>
      <w:sz w:val="20"/>
      <w:szCs w:val="20"/>
    </w:rPr>
  </w:style>
  <w:style w:type="character" w:customStyle="1" w:styleId="PodpisovdolokaChar">
    <w:name w:val="Podpisová doložka Char"/>
    <w:link w:val="Podpisovdoloka"/>
    <w:rsid w:val="001457A9"/>
    <w:rPr>
      <w:rFonts w:ascii="Arial" w:eastAsia="Calibri" w:hAnsi="Arial" w:cs="Times New Roman"/>
      <w:bCs/>
      <w:sz w:val="20"/>
      <w:szCs w:val="20"/>
    </w:rPr>
  </w:style>
  <w:style w:type="character" w:customStyle="1" w:styleId="OdstavecseseznamemChar">
    <w:name w:val="Odstavec se seznamem Char"/>
    <w:aliases w:val="Nad Char,Odstavec_muj Char,Odstavec cíl se seznamem Char,Odstavec se seznamem5 Char,List Paragraph Char"/>
    <w:link w:val="Odstavecseseznamem"/>
    <w:uiPriority w:val="99"/>
    <w:qFormat/>
    <w:locked/>
    <w:rsid w:val="00D23D0E"/>
    <w:rPr>
      <w:rFonts w:ascii="Arial" w:eastAsia="Times New Roman" w:hAnsi="Arial" w:cs="Times New Roman"/>
      <w:sz w:val="19"/>
      <w:szCs w:val="24"/>
    </w:rPr>
  </w:style>
  <w:style w:type="character" w:styleId="Hypertextovodkaz">
    <w:name w:val="Hyperlink"/>
    <w:basedOn w:val="Standardnpsmoodstavce"/>
    <w:uiPriority w:val="99"/>
    <w:unhideWhenUsed/>
    <w:rsid w:val="00C8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241">
      <w:bodyDiv w:val="1"/>
      <w:marLeft w:val="0"/>
      <w:marRight w:val="0"/>
      <w:marTop w:val="0"/>
      <w:marBottom w:val="0"/>
      <w:divBdr>
        <w:top w:val="none" w:sz="0" w:space="0" w:color="auto"/>
        <w:left w:val="none" w:sz="0" w:space="0" w:color="auto"/>
        <w:bottom w:val="none" w:sz="0" w:space="0" w:color="auto"/>
        <w:right w:val="none" w:sz="0" w:space="0" w:color="auto"/>
      </w:divBdr>
    </w:div>
    <w:div w:id="11518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jskal@spos-milevsk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lip.stejskal@milevsko-mest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CB3D-B799-482C-BC07-67CDE3BD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17</Pages>
  <Words>7012</Words>
  <Characters>41375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Turoň</dc:creator>
  <cp:lastModifiedBy>Kateřina Jarošová</cp:lastModifiedBy>
  <cp:revision>68</cp:revision>
  <cp:lastPrinted>2020-02-13T13:04:00Z</cp:lastPrinted>
  <dcterms:created xsi:type="dcterms:W3CDTF">2017-01-19T08:38:00Z</dcterms:created>
  <dcterms:modified xsi:type="dcterms:W3CDTF">2020-02-18T11:31:00Z</dcterms:modified>
</cp:coreProperties>
</file>