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930F" w14:textId="77777777" w:rsidR="00D23AD7" w:rsidRPr="0013555A" w:rsidRDefault="00D23AD7" w:rsidP="0013555A">
      <w:pPr>
        <w:rPr>
          <w:rFonts w:ascii="Calibri" w:hAnsi="Calibri" w:cs="Calibri"/>
          <w:b/>
          <w:bCs/>
          <w:sz w:val="28"/>
          <w:szCs w:val="28"/>
        </w:rPr>
      </w:pPr>
      <w:r w:rsidRPr="0013555A">
        <w:rPr>
          <w:rFonts w:ascii="Calibri" w:hAnsi="Calibri" w:cs="Calibri"/>
          <w:b/>
          <w:bCs/>
          <w:sz w:val="28"/>
          <w:szCs w:val="28"/>
        </w:rPr>
        <w:t>Oznámení záměru uskutečnit Předběžné tržní konzultace: Dodávky tepelné energie pro město Milevsko</w:t>
      </w:r>
    </w:p>
    <w:p w14:paraId="01FD8AA2" w14:textId="7F14901C" w:rsidR="00D23AD7" w:rsidRPr="0013555A" w:rsidRDefault="00D23AD7" w:rsidP="00345B51">
      <w:pPr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</w:rPr>
        <w:t>Město Milevsko, IČO 00251787, se sídlem náměstí E. Beneše 420, 399 01 Milevsko, jako zadavatel, v</w:t>
      </w:r>
      <w:r w:rsidR="0013555A">
        <w:rPr>
          <w:rFonts w:ascii="Calibri" w:hAnsi="Calibri" w:cs="Calibri"/>
        </w:rPr>
        <w:t> </w:t>
      </w:r>
      <w:r w:rsidRPr="0013555A">
        <w:rPr>
          <w:rFonts w:ascii="Calibri" w:hAnsi="Calibri" w:cs="Calibri"/>
        </w:rPr>
        <w:t xml:space="preserve">souladu s </w:t>
      </w:r>
      <w:r w:rsidRPr="0013555A">
        <w:rPr>
          <w:rFonts w:ascii="Calibri" w:hAnsi="Calibri" w:cs="Calibri"/>
          <w:b/>
          <w:bCs/>
        </w:rPr>
        <w:t>§ 33 zákona č. 134/2016 Sb., o zadávání veřejných zakázek (ZZVZ)</w:t>
      </w:r>
      <w:r w:rsidRPr="0013555A">
        <w:rPr>
          <w:rFonts w:ascii="Calibri" w:hAnsi="Calibri" w:cs="Calibri"/>
        </w:rPr>
        <w:t>, tímto oznamuje svůj záměr uskutečnit předběžné tržní konzultace (dále jen „PTK“).</w:t>
      </w:r>
    </w:p>
    <w:p w14:paraId="76BC16B4" w14:textId="57F69B81" w:rsidR="00D23AD7" w:rsidRPr="0013555A" w:rsidRDefault="00D23AD7" w:rsidP="00345B51">
      <w:pPr>
        <w:spacing w:before="480"/>
        <w:rPr>
          <w:rFonts w:ascii="Calibri" w:hAnsi="Calibri" w:cs="Calibri"/>
          <w:b/>
          <w:bCs/>
        </w:rPr>
      </w:pPr>
      <w:r w:rsidRPr="0013555A">
        <w:rPr>
          <w:rFonts w:ascii="Calibri" w:hAnsi="Calibri" w:cs="Calibri"/>
          <w:b/>
          <w:bCs/>
        </w:rPr>
        <w:t>1. Účel a předmět Předběžných tržních konzultací</w:t>
      </w:r>
    </w:p>
    <w:p w14:paraId="28BFFDE4" w14:textId="77777777" w:rsidR="00D23AD7" w:rsidRPr="0013555A" w:rsidRDefault="00D23AD7" w:rsidP="00D23AD7">
      <w:pPr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</w:rPr>
        <w:t>Účelem těchto PTK je získat komplexní přehled o trhu a aktuálních možnostech v oblasti zajištění dodávek tepelné energie (tepla a TUV), za účelem efektivní a objektivní přípravy zadávací dokumentace pro budoucí veřejnou zakázku. Město Milevsko má zájem na tom, aby zadávací podmínky co nejlépe odpovídaly jeho potřebám a zároveň byly v souladu se ZZVZ, zejména se zásadou přiměřenosti a dalšími zásadami upravenými v § 6 ZZVZ. Tímto krokem chceme minimalizovat možná rizika a zajistit optimální řešení pro naše občany.</w:t>
      </w:r>
    </w:p>
    <w:p w14:paraId="687BE007" w14:textId="77777777" w:rsidR="00D23AD7" w:rsidRPr="0013555A" w:rsidRDefault="00D23AD7" w:rsidP="00D23AD7">
      <w:pPr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</w:rPr>
        <w:t xml:space="preserve">Předmětem PTK budou zejména vybrané otázky v souvislosti s přípravou zadávacího řízení na zadání veřejné zakázky s předpokládaným názvem </w:t>
      </w:r>
      <w:r w:rsidRPr="0013555A">
        <w:rPr>
          <w:rFonts w:ascii="Calibri" w:hAnsi="Calibri" w:cs="Calibri"/>
          <w:b/>
          <w:bCs/>
        </w:rPr>
        <w:t>„Dodávky tepelné energie pro město Milevsko“</w:t>
      </w:r>
      <w:r w:rsidRPr="0013555A">
        <w:rPr>
          <w:rFonts w:ascii="Calibri" w:hAnsi="Calibri" w:cs="Calibri"/>
        </w:rPr>
        <w:t>. Diskutovány budou aspekty týkající se koncepčního a technického řešení dodávek tepla, optimalizace systému rozvodu tepla, ekonomických modelů spolupráce, možností financování a environmentálních dopadů.</w:t>
      </w:r>
    </w:p>
    <w:p w14:paraId="734E6254" w14:textId="77777777" w:rsidR="00D23AD7" w:rsidRPr="0013555A" w:rsidRDefault="00D23AD7" w:rsidP="00D23AD7">
      <w:pPr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</w:rPr>
        <w:t>Detailní otázky pro dodavatele a další informace k předmětu PTK jsou k dispozici v samostatné dokumentaci, která je přílohou tohoto oznámení.</w:t>
      </w:r>
    </w:p>
    <w:p w14:paraId="211F1F09" w14:textId="77777777" w:rsidR="00D23AD7" w:rsidRPr="0013555A" w:rsidRDefault="00D23AD7" w:rsidP="00345B51">
      <w:pPr>
        <w:spacing w:before="480"/>
        <w:jc w:val="both"/>
        <w:rPr>
          <w:rFonts w:ascii="Calibri" w:hAnsi="Calibri" w:cs="Calibri"/>
          <w:b/>
          <w:bCs/>
        </w:rPr>
      </w:pPr>
      <w:r w:rsidRPr="0013555A">
        <w:rPr>
          <w:rFonts w:ascii="Calibri" w:hAnsi="Calibri" w:cs="Calibri"/>
          <w:b/>
          <w:bCs/>
        </w:rPr>
        <w:t>2. Předpokládaný průběh konzultací</w:t>
      </w:r>
    </w:p>
    <w:p w14:paraId="41F6731D" w14:textId="1CF32A38" w:rsidR="00D23AD7" w:rsidRPr="0013555A" w:rsidRDefault="00D23AD7" w:rsidP="007750FC">
      <w:pPr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</w:rPr>
        <w:t xml:space="preserve">PTK budou probíhat ve </w:t>
      </w:r>
      <w:r w:rsidR="00345B51" w:rsidRPr="0013555A">
        <w:rPr>
          <w:rFonts w:ascii="Calibri" w:hAnsi="Calibri" w:cs="Calibri"/>
        </w:rPr>
        <w:t>dvou f</w:t>
      </w:r>
      <w:r w:rsidRPr="0013555A">
        <w:rPr>
          <w:rFonts w:ascii="Calibri" w:hAnsi="Calibri" w:cs="Calibri"/>
        </w:rPr>
        <w:t>ázích:</w:t>
      </w:r>
    </w:p>
    <w:p w14:paraId="26AAE705" w14:textId="77777777" w:rsidR="00D23AD7" w:rsidRPr="0013555A" w:rsidRDefault="00D23AD7" w:rsidP="007750FC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  <w:b/>
          <w:bCs/>
        </w:rPr>
        <w:t>První kolo (písemné odpovědi):</w:t>
      </w:r>
      <w:r w:rsidRPr="0013555A">
        <w:rPr>
          <w:rFonts w:ascii="Calibri" w:hAnsi="Calibri" w:cs="Calibri"/>
        </w:rPr>
        <w:t xml:space="preserve"> Účastníci PTK budou zasílat písemné odpovědi na otázky Zadavatele v českém jazyce na určenou e-mailovou adresu.</w:t>
      </w:r>
    </w:p>
    <w:p w14:paraId="516AE209" w14:textId="0F3CF8BD" w:rsidR="00D23AD7" w:rsidRPr="0013555A" w:rsidRDefault="00D23AD7" w:rsidP="007750FC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  <w:b/>
          <w:bCs/>
        </w:rPr>
        <w:t>Druhé kolo (</w:t>
      </w:r>
      <w:r w:rsidR="008C2449" w:rsidRPr="0013555A">
        <w:rPr>
          <w:rFonts w:ascii="Calibri" w:hAnsi="Calibri" w:cs="Calibri"/>
          <w:b/>
          <w:bCs/>
        </w:rPr>
        <w:t>osobní pohovory)</w:t>
      </w:r>
      <w:r w:rsidRPr="0013555A">
        <w:rPr>
          <w:rFonts w:ascii="Calibri" w:hAnsi="Calibri" w:cs="Calibri"/>
          <w:b/>
          <w:bCs/>
        </w:rPr>
        <w:t>:</w:t>
      </w:r>
      <w:r w:rsidRPr="0013555A">
        <w:rPr>
          <w:rFonts w:ascii="Calibri" w:hAnsi="Calibri" w:cs="Calibri"/>
        </w:rPr>
        <w:t xml:space="preserve"> Na základě vyhodnocení informací z prvního kola mohou být k</w:t>
      </w:r>
      <w:r w:rsidR="00C0101F">
        <w:rPr>
          <w:rFonts w:ascii="Calibri" w:hAnsi="Calibri" w:cs="Calibri"/>
        </w:rPr>
        <w:t> </w:t>
      </w:r>
      <w:r w:rsidRPr="0013555A">
        <w:rPr>
          <w:rFonts w:ascii="Calibri" w:hAnsi="Calibri" w:cs="Calibri"/>
        </w:rPr>
        <w:t>účasti v tomto kole přizvány vybrané subjekty.</w:t>
      </w:r>
      <w:r w:rsidR="000E030D" w:rsidRPr="0013555A">
        <w:rPr>
          <w:rFonts w:ascii="Calibri" w:hAnsi="Calibri" w:cs="Calibri"/>
        </w:rPr>
        <w:t xml:space="preserve"> </w:t>
      </w:r>
      <w:r w:rsidRPr="0013555A">
        <w:rPr>
          <w:rFonts w:ascii="Calibri" w:hAnsi="Calibri" w:cs="Calibri"/>
        </w:rPr>
        <w:t>S vybranými subjekty</w:t>
      </w:r>
      <w:r w:rsidR="000E030D" w:rsidRPr="0013555A">
        <w:rPr>
          <w:rFonts w:ascii="Calibri" w:hAnsi="Calibri" w:cs="Calibri"/>
        </w:rPr>
        <w:t xml:space="preserve"> </w:t>
      </w:r>
      <w:r w:rsidRPr="0013555A">
        <w:rPr>
          <w:rFonts w:ascii="Calibri" w:hAnsi="Calibri" w:cs="Calibri"/>
        </w:rPr>
        <w:t>proběhnou osobní pohovory.</w:t>
      </w:r>
    </w:p>
    <w:p w14:paraId="0C6E58CD" w14:textId="77777777" w:rsidR="00D23AD7" w:rsidRPr="0013555A" w:rsidRDefault="00D23AD7" w:rsidP="007750FC">
      <w:pPr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</w:rPr>
        <w:t>Zadavatel si vyhrazuje právo vybrat, které společnosti postoupí do dalších kol, a zároveň si vyhrazuje právo tyto konzultace kdykoli ukončit bez udání důvodu a bez nároku na náhradu nákladů účastníků.</w:t>
      </w:r>
    </w:p>
    <w:p w14:paraId="005168AC" w14:textId="77777777" w:rsidR="00D23AD7" w:rsidRPr="0013555A" w:rsidRDefault="00D23AD7" w:rsidP="007750FC">
      <w:pPr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  <w:b/>
          <w:bCs/>
        </w:rPr>
        <w:t>Informace vzešlé z PTK budou v souladu s požadavky ZZVZ a v zákonem stanoveném rozsahu uvedeny v zadávací dokumentaci budoucí veřejné zakázky.</w:t>
      </w:r>
      <w:r w:rsidRPr="0013555A">
        <w:rPr>
          <w:rFonts w:ascii="Calibri" w:hAnsi="Calibri" w:cs="Calibri"/>
        </w:rPr>
        <w:t xml:space="preserve"> Zadavatel dále uvádí, že samotná účast dodavatelů na PTK nijak neovlivní možnost dodavatelů účastnit se navazujícího zadávacího řízení, pokud z jejich strany budou splněny podmínky pro účast v tomto řízení.</w:t>
      </w:r>
    </w:p>
    <w:p w14:paraId="4E294ACD" w14:textId="77777777" w:rsidR="00D23AD7" w:rsidRPr="0013555A" w:rsidRDefault="00D23AD7" w:rsidP="00345B51">
      <w:pPr>
        <w:spacing w:before="480"/>
        <w:jc w:val="both"/>
        <w:rPr>
          <w:rFonts w:ascii="Calibri" w:hAnsi="Calibri" w:cs="Calibri"/>
          <w:b/>
          <w:bCs/>
        </w:rPr>
      </w:pPr>
      <w:r w:rsidRPr="0013555A">
        <w:rPr>
          <w:rFonts w:ascii="Calibri" w:hAnsi="Calibri" w:cs="Calibri"/>
          <w:b/>
          <w:bCs/>
        </w:rPr>
        <w:t>3. Lhůta pro zaslání reakcí</w:t>
      </w:r>
    </w:p>
    <w:p w14:paraId="21277CC8" w14:textId="2E359089" w:rsidR="00D23AD7" w:rsidRPr="0013555A" w:rsidRDefault="00D23AD7" w:rsidP="007750FC">
      <w:pPr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  <w:b/>
          <w:bCs/>
        </w:rPr>
        <w:t>Termín pro zaslání písemných odpovědí na otázky prvního kola PTK je stanoven na 28</w:t>
      </w:r>
      <w:r w:rsidR="00345B51" w:rsidRPr="0013555A">
        <w:rPr>
          <w:rFonts w:ascii="Calibri" w:hAnsi="Calibri" w:cs="Calibri"/>
          <w:b/>
          <w:bCs/>
        </w:rPr>
        <w:t> </w:t>
      </w:r>
      <w:r w:rsidRPr="0013555A">
        <w:rPr>
          <w:rFonts w:ascii="Calibri" w:hAnsi="Calibri" w:cs="Calibri"/>
          <w:b/>
          <w:bCs/>
        </w:rPr>
        <w:t>kalendářních dnů od data zveřejnění tohoto oznámení.</w:t>
      </w:r>
    </w:p>
    <w:p w14:paraId="059A9481" w14:textId="77777777" w:rsidR="00D23AD7" w:rsidRPr="0013555A" w:rsidRDefault="00D23AD7" w:rsidP="007750FC">
      <w:pPr>
        <w:jc w:val="both"/>
        <w:rPr>
          <w:rFonts w:ascii="Calibri" w:hAnsi="Calibri" w:cs="Calibri"/>
          <w:b/>
          <w:bCs/>
        </w:rPr>
      </w:pPr>
    </w:p>
    <w:p w14:paraId="163FD316" w14:textId="77777777" w:rsidR="00D23AD7" w:rsidRPr="0013555A" w:rsidRDefault="00D23AD7" w:rsidP="007750FC">
      <w:pPr>
        <w:jc w:val="both"/>
        <w:rPr>
          <w:rFonts w:ascii="Calibri" w:hAnsi="Calibri" w:cs="Calibri"/>
          <w:b/>
          <w:bCs/>
        </w:rPr>
      </w:pPr>
      <w:r w:rsidRPr="0013555A">
        <w:rPr>
          <w:rFonts w:ascii="Calibri" w:hAnsi="Calibri" w:cs="Calibri"/>
          <w:b/>
          <w:bCs/>
        </w:rPr>
        <w:lastRenderedPageBreak/>
        <w:t>4. Kontaktní údaje pro zasílání odpovědí a dotazů</w:t>
      </w:r>
    </w:p>
    <w:p w14:paraId="2991C2A2" w14:textId="46530324" w:rsidR="00D23AD7" w:rsidRPr="00D33845" w:rsidRDefault="00D23AD7" w:rsidP="007750FC">
      <w:pPr>
        <w:jc w:val="both"/>
        <w:rPr>
          <w:rFonts w:ascii="Calibri" w:hAnsi="Calibri" w:cs="Calibri"/>
        </w:rPr>
      </w:pPr>
      <w:r w:rsidRPr="00D33845">
        <w:rPr>
          <w:rFonts w:ascii="Calibri" w:hAnsi="Calibri" w:cs="Calibri"/>
        </w:rPr>
        <w:t>Vaše návrhy řešení</w:t>
      </w:r>
      <w:r w:rsidR="00D33845" w:rsidRPr="00D33845">
        <w:rPr>
          <w:rFonts w:ascii="Calibri" w:hAnsi="Calibri" w:cs="Calibri"/>
        </w:rPr>
        <w:t xml:space="preserve">, </w:t>
      </w:r>
      <w:r w:rsidRPr="00D33845">
        <w:rPr>
          <w:rFonts w:ascii="Calibri" w:hAnsi="Calibri" w:cs="Calibri"/>
        </w:rPr>
        <w:t xml:space="preserve">odpovědi </w:t>
      </w:r>
      <w:r w:rsidR="00D33845" w:rsidRPr="00D33845">
        <w:rPr>
          <w:rFonts w:ascii="Calibri" w:hAnsi="Calibri" w:cs="Calibri"/>
        </w:rPr>
        <w:t>a p</w:t>
      </w:r>
      <w:r w:rsidR="00D33845" w:rsidRPr="00D33845">
        <w:rPr>
          <w:rFonts w:ascii="Calibri" w:hAnsi="Calibri" w:cs="Calibri"/>
        </w:rPr>
        <w:t xml:space="preserve">řípadné dotazy k PTK </w:t>
      </w:r>
      <w:r w:rsidRPr="00D33845">
        <w:rPr>
          <w:rFonts w:ascii="Calibri" w:hAnsi="Calibri" w:cs="Calibri"/>
        </w:rPr>
        <w:t>zasílejte na e-mailov</w:t>
      </w:r>
      <w:r w:rsidR="00D33845" w:rsidRPr="00D33845">
        <w:rPr>
          <w:rFonts w:ascii="Calibri" w:hAnsi="Calibri" w:cs="Calibri"/>
        </w:rPr>
        <w:t xml:space="preserve">é </w:t>
      </w:r>
      <w:r w:rsidRPr="00D33845">
        <w:rPr>
          <w:rFonts w:ascii="Calibri" w:hAnsi="Calibri" w:cs="Calibri"/>
        </w:rPr>
        <w:t>adres</w:t>
      </w:r>
      <w:r w:rsidR="00D33845" w:rsidRPr="00D33845">
        <w:rPr>
          <w:rFonts w:ascii="Calibri" w:hAnsi="Calibri" w:cs="Calibri"/>
        </w:rPr>
        <w:t>y</w:t>
      </w:r>
      <w:r w:rsidRPr="00D33845">
        <w:rPr>
          <w:rFonts w:ascii="Calibri" w:hAnsi="Calibri" w:cs="Calibri"/>
        </w:rPr>
        <w:t xml:space="preserve">: </w:t>
      </w:r>
    </w:p>
    <w:p w14:paraId="7641EEBA" w14:textId="77777777" w:rsidR="00D23AD7" w:rsidRPr="0013555A" w:rsidRDefault="00D23AD7" w:rsidP="007750FC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  <w:b/>
          <w:bCs/>
        </w:rPr>
        <w:t xml:space="preserve">Ing. Petr </w:t>
      </w:r>
      <w:proofErr w:type="spellStart"/>
      <w:r w:rsidRPr="0013555A">
        <w:rPr>
          <w:rFonts w:ascii="Calibri" w:hAnsi="Calibri" w:cs="Calibri"/>
          <w:b/>
          <w:bCs/>
        </w:rPr>
        <w:t>Gaman</w:t>
      </w:r>
      <w:proofErr w:type="spellEnd"/>
      <w:r w:rsidRPr="0013555A">
        <w:rPr>
          <w:rFonts w:ascii="Calibri" w:hAnsi="Calibri" w:cs="Calibri"/>
        </w:rPr>
        <w:t xml:space="preserve"> (expert pro oblast energetiky): petr.gaman@flowbox.com</w:t>
      </w:r>
    </w:p>
    <w:p w14:paraId="5A704B5B" w14:textId="45FB0978" w:rsidR="00D23AD7" w:rsidRPr="0013555A" w:rsidRDefault="00D23AD7" w:rsidP="007750FC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  <w:b/>
          <w:bCs/>
        </w:rPr>
        <w:t>Ing. Michal Herma</w:t>
      </w:r>
      <w:r w:rsidRPr="0013555A">
        <w:rPr>
          <w:rFonts w:ascii="Calibri" w:hAnsi="Calibri" w:cs="Calibri"/>
        </w:rPr>
        <w:t xml:space="preserve"> (expert měst</w:t>
      </w:r>
      <w:r w:rsidR="001D1166" w:rsidRPr="0013555A">
        <w:rPr>
          <w:rFonts w:ascii="Calibri" w:hAnsi="Calibri" w:cs="Calibri"/>
        </w:rPr>
        <w:t>a</w:t>
      </w:r>
      <w:r w:rsidRPr="0013555A">
        <w:rPr>
          <w:rFonts w:ascii="Calibri" w:hAnsi="Calibri" w:cs="Calibri"/>
        </w:rPr>
        <w:t xml:space="preserve"> Milevsk</w:t>
      </w:r>
      <w:r w:rsidR="001D1166" w:rsidRPr="0013555A">
        <w:rPr>
          <w:rFonts w:ascii="Calibri" w:hAnsi="Calibri" w:cs="Calibri"/>
        </w:rPr>
        <w:t>a</w:t>
      </w:r>
      <w:r w:rsidRPr="0013555A">
        <w:rPr>
          <w:rFonts w:ascii="Calibri" w:hAnsi="Calibri" w:cs="Calibri"/>
        </w:rPr>
        <w:t>): herma@spos-milevsko.cz</w:t>
      </w:r>
    </w:p>
    <w:p w14:paraId="5467D016" w14:textId="77777777" w:rsidR="001D1166" w:rsidRPr="0013555A" w:rsidRDefault="001D1166" w:rsidP="007750FC">
      <w:pPr>
        <w:jc w:val="both"/>
        <w:rPr>
          <w:rFonts w:ascii="Calibri" w:hAnsi="Calibri" w:cs="Calibri"/>
        </w:rPr>
      </w:pPr>
    </w:p>
    <w:p w14:paraId="43D99488" w14:textId="5418BF18" w:rsidR="00D23AD7" w:rsidRPr="0013555A" w:rsidRDefault="00D23AD7" w:rsidP="007750FC">
      <w:pPr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</w:rPr>
        <w:t xml:space="preserve">S pozdravem </w:t>
      </w:r>
    </w:p>
    <w:p w14:paraId="0D240C49" w14:textId="77777777" w:rsidR="00D23AD7" w:rsidRPr="0013555A" w:rsidRDefault="00D23AD7" w:rsidP="001D1166">
      <w:pPr>
        <w:spacing w:before="840" w:after="0" w:line="240" w:lineRule="auto"/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</w:rPr>
        <w:t>Ing. Ivan Radosta</w:t>
      </w:r>
    </w:p>
    <w:p w14:paraId="3AF80F0E" w14:textId="605265D0" w:rsidR="00D23AD7" w:rsidRPr="0013555A" w:rsidRDefault="00D23AD7" w:rsidP="007750FC">
      <w:pPr>
        <w:jc w:val="both"/>
        <w:rPr>
          <w:rFonts w:ascii="Calibri" w:hAnsi="Calibri" w:cs="Calibri"/>
        </w:rPr>
      </w:pPr>
      <w:r w:rsidRPr="0013555A">
        <w:rPr>
          <w:rFonts w:ascii="Calibri" w:hAnsi="Calibri" w:cs="Calibri"/>
        </w:rPr>
        <w:t>starosta</w:t>
      </w:r>
      <w:r w:rsidR="001D1166" w:rsidRPr="0013555A">
        <w:rPr>
          <w:rFonts w:ascii="Calibri" w:hAnsi="Calibri" w:cs="Calibri"/>
        </w:rPr>
        <w:t xml:space="preserve"> města </w:t>
      </w:r>
    </w:p>
    <w:p w14:paraId="20AE6E03" w14:textId="77777777" w:rsidR="00547B6A" w:rsidRPr="0013555A" w:rsidRDefault="00547B6A" w:rsidP="007750FC">
      <w:pPr>
        <w:jc w:val="both"/>
        <w:rPr>
          <w:rFonts w:ascii="Calibri" w:hAnsi="Calibri" w:cs="Calibri"/>
        </w:rPr>
      </w:pPr>
    </w:p>
    <w:sectPr w:rsidR="00547B6A" w:rsidRPr="00135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60666"/>
    <w:multiLevelType w:val="multilevel"/>
    <w:tmpl w:val="659E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43150"/>
    <w:multiLevelType w:val="multilevel"/>
    <w:tmpl w:val="ECF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155361">
    <w:abstractNumId w:val="1"/>
  </w:num>
  <w:num w:numId="2" w16cid:durableId="178634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D7"/>
    <w:rsid w:val="000E030D"/>
    <w:rsid w:val="0013555A"/>
    <w:rsid w:val="001D1166"/>
    <w:rsid w:val="00251F81"/>
    <w:rsid w:val="002D33A8"/>
    <w:rsid w:val="00345B51"/>
    <w:rsid w:val="00547B6A"/>
    <w:rsid w:val="007750FC"/>
    <w:rsid w:val="00812896"/>
    <w:rsid w:val="00894420"/>
    <w:rsid w:val="008C2449"/>
    <w:rsid w:val="008F28DF"/>
    <w:rsid w:val="00980895"/>
    <w:rsid w:val="00AD587F"/>
    <w:rsid w:val="00C0101F"/>
    <w:rsid w:val="00D23AD7"/>
    <w:rsid w:val="00D33845"/>
    <w:rsid w:val="00D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588"/>
  <w15:chartTrackingRefBased/>
  <w15:docId w15:val="{1EB9294E-0103-4A72-9AE3-17F48DB9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AD7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23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3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3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3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3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3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3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3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3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3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3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3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3A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3A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3A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3A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3A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3A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3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3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3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3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3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3A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3A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3A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3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3A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3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Král</dc:creator>
  <cp:keywords/>
  <dc:description/>
  <cp:lastModifiedBy>Magdaléna Čunátová</cp:lastModifiedBy>
  <cp:revision>4</cp:revision>
  <dcterms:created xsi:type="dcterms:W3CDTF">2025-07-30T14:52:00Z</dcterms:created>
  <dcterms:modified xsi:type="dcterms:W3CDTF">2025-08-01T12:44:00Z</dcterms:modified>
</cp:coreProperties>
</file>